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DED4E0" w14:textId="77777777" w:rsidR="00365D36" w:rsidRPr="00365D36" w:rsidRDefault="00365D36" w:rsidP="00365D36">
      <w:pPr>
        <w:widowControl w:val="0"/>
        <w:suppressAutoHyphens w:val="0"/>
        <w:autoSpaceDE w:val="0"/>
        <w:spacing w:after="0" w:line="240" w:lineRule="auto"/>
        <w:rPr>
          <w:rFonts w:ascii="Arial" w:eastAsia="Times New Roman" w:hAnsi="Arial" w:cs="Arial"/>
          <w:b/>
          <w:bCs/>
          <w:color w:val="365F91"/>
          <w:szCs w:val="20"/>
        </w:rPr>
      </w:pPr>
    </w:p>
    <w:p w14:paraId="6A998278" w14:textId="77777777" w:rsidR="00365D36" w:rsidRPr="00365D36" w:rsidRDefault="00365D36" w:rsidP="00365D36">
      <w:pPr>
        <w:widowControl w:val="0"/>
        <w:suppressAutoHyphens w:val="0"/>
        <w:autoSpaceDE w:val="0"/>
        <w:spacing w:after="0" w:line="240" w:lineRule="auto"/>
        <w:rPr>
          <w:rFonts w:ascii="Arial" w:eastAsia="Times New Roman" w:hAnsi="Arial" w:cs="Arial"/>
          <w:b/>
          <w:bCs/>
          <w:color w:val="365F91"/>
          <w:szCs w:val="20"/>
        </w:rPr>
      </w:pPr>
    </w:p>
    <w:p w14:paraId="1E2F216B" w14:textId="6BABA565" w:rsidR="00365D36" w:rsidRPr="00365D36" w:rsidRDefault="00365D36" w:rsidP="00365D36">
      <w:pPr>
        <w:keepNext/>
        <w:keepLines/>
        <w:suppressAutoHyphens w:val="0"/>
        <w:autoSpaceDN/>
        <w:spacing w:after="0" w:line="240" w:lineRule="auto"/>
        <w:jc w:val="left"/>
        <w:outlineLvl w:val="0"/>
        <w:rPr>
          <w:rFonts w:ascii="Arial" w:eastAsia="Times New Roman" w:hAnsi="Arial" w:cs="Arial"/>
          <w:b/>
          <w:bCs/>
          <w:color w:val="365F91"/>
          <w:sz w:val="22"/>
          <w:lang w:eastAsia="fr-FR"/>
        </w:rPr>
      </w:pPr>
      <w:bookmarkStart w:id="0" w:name="_Toc181621024"/>
      <w:r>
        <w:rPr>
          <w:rFonts w:ascii="Arial" w:eastAsia="Times New Roman" w:hAnsi="Arial" w:cs="Arial"/>
          <w:b/>
          <w:bCs/>
          <w:color w:val="365F91"/>
          <w:sz w:val="22"/>
          <w:lang w:eastAsia="fr-FR"/>
        </w:rPr>
        <w:t>CADRE DE MEMOIRE TECHNIQUE</w:t>
      </w:r>
      <w:r w:rsidRPr="00365D36">
        <w:rPr>
          <w:rFonts w:ascii="Arial" w:eastAsia="Times New Roman" w:hAnsi="Arial" w:cs="Arial"/>
          <w:b/>
          <w:bCs/>
          <w:color w:val="365F91"/>
          <w:sz w:val="22"/>
          <w:lang w:eastAsia="fr-FR"/>
        </w:rPr>
        <w:t xml:space="preserve"> (C</w:t>
      </w:r>
      <w:r w:rsidR="0059113F">
        <w:rPr>
          <w:rFonts w:ascii="Arial" w:eastAsia="Times New Roman" w:hAnsi="Arial" w:cs="Arial"/>
          <w:b/>
          <w:bCs/>
          <w:color w:val="365F91"/>
          <w:sz w:val="22"/>
          <w:lang w:eastAsia="fr-FR"/>
        </w:rPr>
        <w:t>M</w:t>
      </w:r>
      <w:r>
        <w:rPr>
          <w:rFonts w:ascii="Arial" w:eastAsia="Times New Roman" w:hAnsi="Arial" w:cs="Arial"/>
          <w:b/>
          <w:bCs/>
          <w:color w:val="365F91"/>
          <w:sz w:val="22"/>
          <w:lang w:eastAsia="fr-FR"/>
        </w:rPr>
        <w:t>T</w:t>
      </w:r>
      <w:r w:rsidRPr="00365D36">
        <w:rPr>
          <w:rFonts w:ascii="Arial" w:eastAsia="Times New Roman" w:hAnsi="Arial" w:cs="Arial"/>
          <w:b/>
          <w:bCs/>
          <w:color w:val="365F91"/>
          <w:sz w:val="22"/>
          <w:lang w:eastAsia="fr-FR"/>
        </w:rPr>
        <w:t>)</w:t>
      </w:r>
      <w:bookmarkEnd w:id="0"/>
    </w:p>
    <w:p w14:paraId="1121C7F6" w14:textId="77777777" w:rsidR="00365D36" w:rsidRPr="00365D36" w:rsidRDefault="00365D36" w:rsidP="00365D36">
      <w:pPr>
        <w:widowControl w:val="0"/>
        <w:tabs>
          <w:tab w:val="left" w:pos="720"/>
          <w:tab w:val="left" w:pos="1260"/>
          <w:tab w:val="left" w:pos="1440"/>
          <w:tab w:val="left" w:pos="1800"/>
        </w:tabs>
        <w:suppressAutoHyphens w:val="0"/>
        <w:autoSpaceDE w:val="0"/>
        <w:spacing w:after="0" w:line="240" w:lineRule="auto"/>
        <w:rPr>
          <w:rFonts w:ascii="Arial" w:eastAsia="Times New Roman" w:hAnsi="Arial" w:cs="Arial"/>
          <w:b/>
          <w:bCs/>
          <w:szCs w:val="20"/>
        </w:rPr>
      </w:pPr>
      <w:r w:rsidRPr="00365D36">
        <w:rPr>
          <w:rFonts w:ascii="Arial" w:eastAsia="Arial" w:hAnsi="Arial" w:cs="Arial"/>
          <w:szCs w:val="20"/>
        </w:rPr>
        <w:tab/>
      </w:r>
    </w:p>
    <w:p w14:paraId="3A38D201" w14:textId="77777777" w:rsidR="00365D36" w:rsidRPr="00365D36" w:rsidRDefault="00365D36" w:rsidP="00365D36">
      <w:pPr>
        <w:widowControl w:val="0"/>
        <w:suppressAutoHyphens w:val="0"/>
        <w:autoSpaceDE w:val="0"/>
        <w:spacing w:after="0" w:line="240" w:lineRule="auto"/>
        <w:rPr>
          <w:rFonts w:ascii="Arial" w:eastAsia="Times New Roman" w:hAnsi="Arial" w:cs="Arial"/>
          <w:szCs w:val="20"/>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16"/>
        <w:gridCol w:w="5302"/>
      </w:tblGrid>
      <w:tr w:rsidR="00232F14" w:rsidRPr="00871F70" w14:paraId="5BFE0F63" w14:textId="77777777">
        <w:trPr>
          <w:trHeight w:val="960"/>
        </w:trPr>
        <w:tc>
          <w:tcPr>
            <w:tcW w:w="4616" w:type="dxa"/>
          </w:tcPr>
          <w:p w14:paraId="266A7F5E" w14:textId="77777777" w:rsidR="00232F14" w:rsidRPr="00871F70" w:rsidRDefault="00232F14">
            <w:pPr>
              <w:tabs>
                <w:tab w:val="left" w:pos="720"/>
                <w:tab w:val="left" w:pos="1260"/>
                <w:tab w:val="left" w:pos="1440"/>
                <w:tab w:val="left" w:pos="1800"/>
                <w:tab w:val="left" w:pos="3430"/>
              </w:tabs>
              <w:rPr>
                <w:rFonts w:ascii="Arial" w:eastAsia="Times New Roman" w:hAnsi="Arial" w:cs="Arial"/>
                <w:b/>
                <w:bCs/>
                <w:color w:val="46907B"/>
              </w:rPr>
            </w:pPr>
            <w:bookmarkStart w:id="1" w:name="_Hlk140762484"/>
            <w:r w:rsidRPr="00871F70">
              <w:rPr>
                <w:rFonts w:ascii="Arial" w:eastAsia="Times New Roman" w:hAnsi="Arial" w:cs="Arial"/>
                <w:b/>
                <w:bCs/>
                <w:color w:val="46907B"/>
              </w:rPr>
              <w:t>Nom de la personne publique</w:t>
            </w:r>
          </w:p>
        </w:tc>
        <w:tc>
          <w:tcPr>
            <w:tcW w:w="5302" w:type="dxa"/>
            <w:shd w:val="clear" w:color="auto" w:fill="EAF1DD"/>
            <w:vAlign w:val="center"/>
          </w:tcPr>
          <w:p w14:paraId="5EA4EE59" w14:textId="77777777" w:rsidR="00232F14" w:rsidRPr="00871F70" w:rsidRDefault="00232F14">
            <w:pPr>
              <w:tabs>
                <w:tab w:val="left" w:pos="720"/>
                <w:tab w:val="left" w:pos="1260"/>
                <w:tab w:val="left" w:pos="1440"/>
                <w:tab w:val="left" w:pos="1800"/>
                <w:tab w:val="left" w:pos="3430"/>
              </w:tabs>
              <w:adjustRightInd w:val="0"/>
              <w:rPr>
                <w:rFonts w:ascii="Arial" w:eastAsia="Times New Roman" w:hAnsi="Arial"/>
                <w:bCs/>
                <w:szCs w:val="20"/>
                <w:lang w:eastAsia="fr-FR"/>
              </w:rPr>
            </w:pPr>
            <w:r w:rsidRPr="00871F70">
              <w:rPr>
                <w:rFonts w:ascii="Arial" w:eastAsia="Times New Roman" w:hAnsi="Arial"/>
                <w:bCs/>
                <w:szCs w:val="20"/>
                <w:lang w:eastAsia="fr-FR"/>
              </w:rPr>
              <w:t>INSTITUT DE FRANCE</w:t>
            </w:r>
          </w:p>
          <w:p w14:paraId="7858A4D2" w14:textId="77777777" w:rsidR="00232F14" w:rsidRPr="00871F70" w:rsidRDefault="00232F14">
            <w:pPr>
              <w:tabs>
                <w:tab w:val="left" w:pos="720"/>
                <w:tab w:val="left" w:pos="1260"/>
                <w:tab w:val="left" w:pos="1440"/>
                <w:tab w:val="left" w:pos="1800"/>
                <w:tab w:val="left" w:pos="3430"/>
              </w:tabs>
              <w:adjustRightInd w:val="0"/>
              <w:rPr>
                <w:rFonts w:ascii="Arial" w:eastAsia="Times New Roman" w:hAnsi="Arial"/>
                <w:bCs/>
                <w:szCs w:val="20"/>
                <w:lang w:eastAsia="fr-FR"/>
              </w:rPr>
            </w:pPr>
            <w:r w:rsidRPr="00871F70">
              <w:rPr>
                <w:rFonts w:ascii="Arial" w:eastAsia="Times New Roman" w:hAnsi="Arial"/>
                <w:bCs/>
                <w:szCs w:val="20"/>
                <w:lang w:eastAsia="fr-FR"/>
              </w:rPr>
              <w:t>23, Quai de Conti</w:t>
            </w:r>
          </w:p>
          <w:p w14:paraId="7BB7F9FB" w14:textId="77777777" w:rsidR="00232F14" w:rsidRPr="00871F70" w:rsidRDefault="00232F14">
            <w:pPr>
              <w:tabs>
                <w:tab w:val="left" w:pos="720"/>
                <w:tab w:val="left" w:pos="1260"/>
                <w:tab w:val="left" w:pos="1440"/>
                <w:tab w:val="left" w:pos="1800"/>
                <w:tab w:val="left" w:pos="3430"/>
              </w:tabs>
              <w:adjustRightInd w:val="0"/>
              <w:rPr>
                <w:rFonts w:ascii="Arial" w:eastAsia="Times New Roman" w:hAnsi="Arial"/>
                <w:bCs/>
                <w:szCs w:val="20"/>
                <w:lang w:eastAsia="fr-FR"/>
              </w:rPr>
            </w:pPr>
            <w:r w:rsidRPr="00871F70">
              <w:rPr>
                <w:rFonts w:ascii="Arial" w:eastAsia="Times New Roman" w:hAnsi="Arial"/>
                <w:bCs/>
                <w:szCs w:val="20"/>
                <w:lang w:eastAsia="fr-FR"/>
              </w:rPr>
              <w:t>75006 Paris</w:t>
            </w:r>
          </w:p>
        </w:tc>
      </w:tr>
      <w:tr w:rsidR="00232F14" w:rsidRPr="00871F70" w14:paraId="3431CFF7" w14:textId="77777777">
        <w:trPr>
          <w:trHeight w:val="548"/>
        </w:trPr>
        <w:tc>
          <w:tcPr>
            <w:tcW w:w="4616" w:type="dxa"/>
          </w:tcPr>
          <w:p w14:paraId="3CA136E3" w14:textId="77777777" w:rsidR="00232F14" w:rsidRPr="00871F70" w:rsidRDefault="00232F14">
            <w:pPr>
              <w:tabs>
                <w:tab w:val="left" w:pos="720"/>
                <w:tab w:val="left" w:pos="1260"/>
                <w:tab w:val="left" w:pos="1440"/>
                <w:tab w:val="left" w:pos="1800"/>
                <w:tab w:val="left" w:pos="3430"/>
              </w:tabs>
              <w:rPr>
                <w:rFonts w:ascii="Arial" w:eastAsia="Times New Roman" w:hAnsi="Arial" w:cs="Arial"/>
                <w:b/>
                <w:bCs/>
                <w:color w:val="46907B"/>
              </w:rPr>
            </w:pPr>
            <w:r w:rsidRPr="00871F70">
              <w:rPr>
                <w:rFonts w:ascii="Arial" w:eastAsia="Times New Roman" w:hAnsi="Arial" w:cs="Arial"/>
                <w:b/>
                <w:bCs/>
                <w:color w:val="46907B"/>
              </w:rPr>
              <w:t>Représentant du Pouvoir adjudicateur et ordonnateur </w:t>
            </w:r>
          </w:p>
        </w:tc>
        <w:tc>
          <w:tcPr>
            <w:tcW w:w="5302" w:type="dxa"/>
            <w:shd w:val="clear" w:color="auto" w:fill="EAF1DD"/>
            <w:vAlign w:val="center"/>
          </w:tcPr>
          <w:p w14:paraId="0FC367DA" w14:textId="77777777" w:rsidR="00232F14" w:rsidRPr="00871F70" w:rsidRDefault="00232F14">
            <w:pPr>
              <w:tabs>
                <w:tab w:val="left" w:pos="720"/>
                <w:tab w:val="left" w:pos="1260"/>
                <w:tab w:val="left" w:pos="1440"/>
                <w:tab w:val="left" w:pos="1800"/>
                <w:tab w:val="left" w:pos="3430"/>
              </w:tabs>
              <w:adjustRightInd w:val="0"/>
              <w:rPr>
                <w:rFonts w:ascii="Arial" w:eastAsia="Times New Roman" w:hAnsi="Arial"/>
                <w:bCs/>
                <w:szCs w:val="20"/>
                <w:lang w:eastAsia="fr-FR"/>
              </w:rPr>
            </w:pPr>
            <w:r w:rsidRPr="00871F70">
              <w:rPr>
                <w:rFonts w:ascii="Arial" w:eastAsia="Times New Roman" w:hAnsi="Arial"/>
                <w:bCs/>
                <w:szCs w:val="20"/>
                <w:lang w:eastAsia="fr-FR"/>
              </w:rPr>
              <w:t>Le Chancelier de l’Institut de France</w:t>
            </w:r>
          </w:p>
          <w:p w14:paraId="5673D150" w14:textId="77777777" w:rsidR="00232F14" w:rsidRPr="00871F70" w:rsidRDefault="00232F14">
            <w:pPr>
              <w:tabs>
                <w:tab w:val="left" w:pos="720"/>
                <w:tab w:val="left" w:pos="1260"/>
                <w:tab w:val="left" w:pos="1440"/>
                <w:tab w:val="left" w:pos="1800"/>
                <w:tab w:val="left" w:pos="3430"/>
              </w:tabs>
              <w:adjustRightInd w:val="0"/>
              <w:rPr>
                <w:rFonts w:ascii="Arial" w:eastAsia="Times New Roman" w:hAnsi="Arial"/>
                <w:bCs/>
                <w:szCs w:val="20"/>
                <w:lang w:eastAsia="fr-FR"/>
              </w:rPr>
            </w:pPr>
          </w:p>
        </w:tc>
      </w:tr>
      <w:tr w:rsidR="00232F14" w:rsidRPr="00871F70" w14:paraId="06546171" w14:textId="77777777">
        <w:trPr>
          <w:trHeight w:val="840"/>
        </w:trPr>
        <w:tc>
          <w:tcPr>
            <w:tcW w:w="4616" w:type="dxa"/>
          </w:tcPr>
          <w:p w14:paraId="760411C4" w14:textId="77777777" w:rsidR="00232F14" w:rsidRPr="00871F70" w:rsidRDefault="00232F14">
            <w:pPr>
              <w:tabs>
                <w:tab w:val="left" w:pos="720"/>
                <w:tab w:val="left" w:pos="1260"/>
                <w:tab w:val="left" w:pos="1440"/>
                <w:tab w:val="left" w:pos="1800"/>
                <w:tab w:val="left" w:pos="3430"/>
              </w:tabs>
              <w:rPr>
                <w:rFonts w:ascii="Arial" w:eastAsia="Times New Roman" w:hAnsi="Arial" w:cs="Arial"/>
                <w:b/>
                <w:bCs/>
                <w:color w:val="46907B"/>
              </w:rPr>
            </w:pPr>
            <w:r w:rsidRPr="00871F70">
              <w:rPr>
                <w:rFonts w:ascii="Arial" w:eastAsia="Times New Roman" w:hAnsi="Arial" w:cs="Arial"/>
                <w:b/>
                <w:bCs/>
                <w:color w:val="46907B"/>
              </w:rPr>
              <w:t>Personne habilitée à donner les renseignements prévus à l'article R2191-59 du Code de la commande publique </w:t>
            </w:r>
          </w:p>
          <w:p w14:paraId="152A80A5" w14:textId="77777777" w:rsidR="00232F14" w:rsidRPr="00871F70" w:rsidRDefault="00232F14">
            <w:pPr>
              <w:tabs>
                <w:tab w:val="left" w:pos="720"/>
                <w:tab w:val="left" w:pos="1260"/>
                <w:tab w:val="left" w:pos="1440"/>
                <w:tab w:val="left" w:pos="1800"/>
                <w:tab w:val="left" w:pos="3430"/>
              </w:tabs>
              <w:adjustRightInd w:val="0"/>
              <w:rPr>
                <w:rFonts w:ascii="Arial" w:eastAsia="Times New Roman" w:hAnsi="Arial" w:cs="Arial"/>
                <w:b/>
                <w:bCs/>
                <w:color w:val="46907B"/>
              </w:rPr>
            </w:pPr>
          </w:p>
        </w:tc>
        <w:tc>
          <w:tcPr>
            <w:tcW w:w="5302" w:type="dxa"/>
            <w:shd w:val="clear" w:color="auto" w:fill="EAF1DD"/>
            <w:vAlign w:val="center"/>
          </w:tcPr>
          <w:p w14:paraId="1A95F7E9" w14:textId="77777777" w:rsidR="00232F14" w:rsidRPr="00871F70" w:rsidRDefault="00232F14">
            <w:pPr>
              <w:tabs>
                <w:tab w:val="left" w:pos="720"/>
                <w:tab w:val="left" w:pos="1260"/>
                <w:tab w:val="left" w:pos="1440"/>
                <w:tab w:val="left" w:pos="1800"/>
                <w:tab w:val="left" w:pos="3430"/>
              </w:tabs>
              <w:adjustRightInd w:val="0"/>
              <w:rPr>
                <w:rFonts w:ascii="Arial" w:eastAsia="Times New Roman" w:hAnsi="Arial"/>
                <w:bCs/>
                <w:szCs w:val="20"/>
                <w:lang w:eastAsia="fr-FR"/>
              </w:rPr>
            </w:pPr>
            <w:r w:rsidRPr="00871F70">
              <w:rPr>
                <w:rFonts w:ascii="Arial" w:eastAsia="Times New Roman" w:hAnsi="Arial"/>
                <w:bCs/>
                <w:szCs w:val="20"/>
                <w:lang w:eastAsia="fr-FR"/>
              </w:rPr>
              <w:t>Le Chancelier de l’Institut de France</w:t>
            </w:r>
          </w:p>
        </w:tc>
      </w:tr>
      <w:tr w:rsidR="00232F14" w:rsidRPr="00871F70" w14:paraId="3216F7B7" w14:textId="77777777">
        <w:trPr>
          <w:trHeight w:val="768"/>
        </w:trPr>
        <w:tc>
          <w:tcPr>
            <w:tcW w:w="4616" w:type="dxa"/>
          </w:tcPr>
          <w:p w14:paraId="6E2ADD93" w14:textId="77777777" w:rsidR="00232F14" w:rsidRPr="00871F70" w:rsidRDefault="00232F14">
            <w:pPr>
              <w:tabs>
                <w:tab w:val="left" w:pos="720"/>
                <w:tab w:val="left" w:pos="1260"/>
                <w:tab w:val="left" w:pos="1440"/>
                <w:tab w:val="left" w:pos="1800"/>
                <w:tab w:val="left" w:pos="3430"/>
              </w:tabs>
              <w:rPr>
                <w:rFonts w:ascii="Arial" w:eastAsia="Times New Roman" w:hAnsi="Arial" w:cs="Arial"/>
                <w:b/>
                <w:bCs/>
                <w:color w:val="46907B"/>
              </w:rPr>
            </w:pPr>
            <w:r w:rsidRPr="00871F70">
              <w:rPr>
                <w:rFonts w:ascii="Arial" w:eastAsia="Times New Roman" w:hAnsi="Arial" w:cs="Arial"/>
                <w:b/>
                <w:bCs/>
                <w:color w:val="46907B"/>
              </w:rPr>
              <w:t>Comptable assignataire des paiements </w:t>
            </w:r>
          </w:p>
        </w:tc>
        <w:tc>
          <w:tcPr>
            <w:tcW w:w="5302" w:type="dxa"/>
            <w:shd w:val="clear" w:color="auto" w:fill="EAF1DD"/>
          </w:tcPr>
          <w:p w14:paraId="7D835313" w14:textId="33A392B7" w:rsidR="00232F14" w:rsidRPr="00871F70" w:rsidRDefault="00232F14">
            <w:pPr>
              <w:tabs>
                <w:tab w:val="left" w:pos="720"/>
                <w:tab w:val="left" w:pos="1260"/>
                <w:tab w:val="left" w:pos="1440"/>
                <w:tab w:val="left" w:pos="1800"/>
                <w:tab w:val="left" w:pos="3430"/>
              </w:tabs>
              <w:adjustRightInd w:val="0"/>
              <w:rPr>
                <w:rFonts w:ascii="Arial" w:eastAsia="Times New Roman" w:hAnsi="Arial"/>
                <w:bCs/>
                <w:szCs w:val="20"/>
                <w:lang w:eastAsia="fr-FR"/>
              </w:rPr>
            </w:pPr>
            <w:r w:rsidRPr="00871F70">
              <w:rPr>
                <w:rFonts w:ascii="Arial" w:eastAsia="Times New Roman" w:hAnsi="Arial"/>
                <w:bCs/>
                <w:szCs w:val="20"/>
                <w:lang w:eastAsia="fr-FR"/>
              </w:rPr>
              <w:t xml:space="preserve">L’agent comptable, receveur des fondations, de l’Institut de France et des cinq </w:t>
            </w:r>
            <w:r w:rsidR="00F22902">
              <w:rPr>
                <w:rFonts w:ascii="Arial" w:eastAsia="Times New Roman" w:hAnsi="Arial"/>
                <w:bCs/>
                <w:szCs w:val="20"/>
                <w:lang w:eastAsia="fr-FR"/>
              </w:rPr>
              <w:t>a</w:t>
            </w:r>
            <w:r w:rsidRPr="00871F70">
              <w:rPr>
                <w:rFonts w:ascii="Arial" w:eastAsia="Times New Roman" w:hAnsi="Arial"/>
                <w:bCs/>
                <w:szCs w:val="20"/>
                <w:lang w:eastAsia="fr-FR"/>
              </w:rPr>
              <w:t>cadémies</w:t>
            </w:r>
          </w:p>
        </w:tc>
      </w:tr>
      <w:tr w:rsidR="00232F14" w:rsidRPr="00871F70" w14:paraId="7BF4589D" w14:textId="77777777">
        <w:trPr>
          <w:trHeight w:val="740"/>
        </w:trPr>
        <w:tc>
          <w:tcPr>
            <w:tcW w:w="4616" w:type="dxa"/>
          </w:tcPr>
          <w:p w14:paraId="3629EC0A" w14:textId="77777777" w:rsidR="00232F14" w:rsidRPr="00871F70" w:rsidRDefault="00232F14">
            <w:pPr>
              <w:tabs>
                <w:tab w:val="left" w:pos="720"/>
                <w:tab w:val="left" w:pos="1260"/>
                <w:tab w:val="left" w:pos="1440"/>
                <w:tab w:val="left" w:pos="1800"/>
                <w:tab w:val="left" w:pos="3430"/>
              </w:tabs>
              <w:rPr>
                <w:rFonts w:ascii="Arial" w:eastAsia="Times New Roman" w:hAnsi="Arial" w:cs="Arial"/>
                <w:b/>
                <w:bCs/>
                <w:color w:val="46907B"/>
              </w:rPr>
            </w:pPr>
            <w:r w:rsidRPr="00871F70">
              <w:rPr>
                <w:rFonts w:ascii="Arial" w:eastAsia="Times New Roman" w:hAnsi="Arial" w:cs="Arial"/>
                <w:b/>
                <w:bCs/>
                <w:color w:val="46907B"/>
              </w:rPr>
              <w:t>Mode de consultation </w:t>
            </w:r>
          </w:p>
          <w:p w14:paraId="01511D32" w14:textId="77777777" w:rsidR="00232F14" w:rsidRPr="00871F70" w:rsidRDefault="00232F14">
            <w:pPr>
              <w:tabs>
                <w:tab w:val="left" w:pos="720"/>
                <w:tab w:val="left" w:pos="1260"/>
                <w:tab w:val="left" w:pos="1440"/>
                <w:tab w:val="left" w:pos="1800"/>
                <w:tab w:val="left" w:pos="3430"/>
              </w:tabs>
              <w:rPr>
                <w:rFonts w:ascii="Arial" w:eastAsia="Times New Roman" w:hAnsi="Arial" w:cs="Arial"/>
                <w:b/>
                <w:bCs/>
                <w:color w:val="46907B"/>
              </w:rPr>
            </w:pPr>
          </w:p>
        </w:tc>
        <w:tc>
          <w:tcPr>
            <w:tcW w:w="5302" w:type="dxa"/>
            <w:shd w:val="clear" w:color="auto" w:fill="EAF1DD"/>
          </w:tcPr>
          <w:p w14:paraId="1FD9A750" w14:textId="77777777" w:rsidR="00232F14" w:rsidRPr="00871F70" w:rsidRDefault="00232F14">
            <w:pPr>
              <w:tabs>
                <w:tab w:val="left" w:pos="720"/>
                <w:tab w:val="left" w:pos="1260"/>
                <w:tab w:val="left" w:pos="1440"/>
                <w:tab w:val="left" w:pos="1800"/>
                <w:tab w:val="left" w:pos="3430"/>
              </w:tabs>
              <w:autoSpaceDN/>
              <w:rPr>
                <w:rFonts w:ascii="Arial" w:eastAsia="Times New Roman" w:hAnsi="Arial"/>
                <w:bCs/>
                <w:szCs w:val="20"/>
                <w:highlight w:val="yellow"/>
              </w:rPr>
            </w:pPr>
            <w:r w:rsidRPr="001F56F7">
              <w:rPr>
                <w:rFonts w:ascii="Arial" w:eastAsia="Times New Roman" w:hAnsi="Arial"/>
                <w:bCs/>
                <w:szCs w:val="20"/>
                <w:lang w:eastAsia="fr-FR"/>
              </w:rPr>
              <w:t>APPEL D’OFFRES OUVERT - articles L.2124-2 et R.2124-2 du Code de la commande publique</w:t>
            </w:r>
          </w:p>
        </w:tc>
      </w:tr>
      <w:bookmarkEnd w:id="1"/>
    </w:tbl>
    <w:p w14:paraId="30DD3C1E" w14:textId="77777777" w:rsidR="00365D36" w:rsidRDefault="00365D36" w:rsidP="00365D36">
      <w:pPr>
        <w:widowControl w:val="0"/>
        <w:suppressAutoHyphens w:val="0"/>
        <w:autoSpaceDE w:val="0"/>
        <w:spacing w:after="0" w:line="240" w:lineRule="auto"/>
        <w:rPr>
          <w:rFonts w:ascii="Arial" w:eastAsia="Times New Roman" w:hAnsi="Arial" w:cs="Arial"/>
          <w:szCs w:val="20"/>
        </w:rPr>
      </w:pPr>
    </w:p>
    <w:p w14:paraId="703A60EA" w14:textId="77777777" w:rsidR="00365D36" w:rsidRPr="00365D36" w:rsidRDefault="00365D36" w:rsidP="00365D36">
      <w:pPr>
        <w:widowControl w:val="0"/>
        <w:tabs>
          <w:tab w:val="left" w:pos="720"/>
          <w:tab w:val="left" w:pos="1260"/>
          <w:tab w:val="left" w:pos="1440"/>
          <w:tab w:val="left" w:pos="1800"/>
          <w:tab w:val="left" w:pos="3430"/>
        </w:tabs>
        <w:suppressAutoHyphens w:val="0"/>
        <w:autoSpaceDE w:val="0"/>
        <w:spacing w:after="0" w:line="240" w:lineRule="auto"/>
        <w:rPr>
          <w:rFonts w:ascii="Arial" w:eastAsia="Times New Roman" w:hAnsi="Arial" w:cs="Arial"/>
          <w:bCs/>
          <w:szCs w:val="20"/>
        </w:rPr>
      </w:pPr>
    </w:p>
    <w:tbl>
      <w:tblPr>
        <w:tblW w:w="99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531"/>
        <w:gridCol w:w="5387"/>
      </w:tblGrid>
      <w:tr w:rsidR="00C84378" w:rsidRPr="00871F70" w14:paraId="732D9C39" w14:textId="77777777" w:rsidTr="00233BA1">
        <w:trPr>
          <w:trHeight w:val="619"/>
        </w:trPr>
        <w:tc>
          <w:tcPr>
            <w:tcW w:w="4531" w:type="dxa"/>
            <w:vAlign w:val="center"/>
          </w:tcPr>
          <w:p w14:paraId="5863C267" w14:textId="77777777" w:rsidR="00C84378" w:rsidRPr="00871F70" w:rsidRDefault="00C84378">
            <w:pPr>
              <w:tabs>
                <w:tab w:val="left" w:pos="720"/>
                <w:tab w:val="left" w:pos="1260"/>
                <w:tab w:val="left" w:pos="1440"/>
                <w:tab w:val="left" w:pos="1800"/>
                <w:tab w:val="left" w:pos="3430"/>
              </w:tabs>
              <w:rPr>
                <w:rFonts w:ascii="Arial" w:eastAsia="Times New Roman" w:hAnsi="Arial" w:cs="Arial"/>
                <w:b/>
                <w:bCs/>
                <w:color w:val="46907B"/>
              </w:rPr>
            </w:pPr>
            <w:bookmarkStart w:id="2" w:name="_Hlk140762576"/>
            <w:r w:rsidRPr="00871F70">
              <w:rPr>
                <w:rFonts w:ascii="Arial" w:eastAsia="Times New Roman" w:hAnsi="Arial" w:cs="Arial"/>
                <w:b/>
                <w:bCs/>
                <w:color w:val="46907B"/>
              </w:rPr>
              <w:t>Objet</w:t>
            </w:r>
          </w:p>
        </w:tc>
        <w:tc>
          <w:tcPr>
            <w:tcW w:w="5387" w:type="dxa"/>
            <w:shd w:val="clear" w:color="auto" w:fill="EAF1DD"/>
            <w:vAlign w:val="center"/>
          </w:tcPr>
          <w:p w14:paraId="0625CCC7" w14:textId="2A12C2A8" w:rsidR="00C84378" w:rsidRPr="00871F70" w:rsidRDefault="00233BA1">
            <w:pPr>
              <w:tabs>
                <w:tab w:val="left" w:pos="720"/>
                <w:tab w:val="left" w:pos="1260"/>
                <w:tab w:val="left" w:pos="1440"/>
                <w:tab w:val="left" w:pos="1800"/>
                <w:tab w:val="left" w:pos="3430"/>
              </w:tabs>
              <w:adjustRightInd w:val="0"/>
              <w:jc w:val="center"/>
              <w:rPr>
                <w:rFonts w:ascii="Arial" w:eastAsia="Times New Roman" w:hAnsi="Arial"/>
                <w:b/>
                <w:szCs w:val="20"/>
              </w:rPr>
            </w:pPr>
            <w:r w:rsidRPr="00233BA1">
              <w:rPr>
                <w:rFonts w:ascii="Arial" w:eastAsia="Times New Roman" w:hAnsi="Arial"/>
                <w:bCs/>
                <w:szCs w:val="20"/>
              </w:rPr>
              <w:t>Prestations d’impression pour l’Institut de France</w:t>
            </w:r>
          </w:p>
        </w:tc>
      </w:tr>
      <w:tr w:rsidR="001F56F7" w:rsidRPr="00871F70" w14:paraId="59C31D71" w14:textId="77777777">
        <w:trPr>
          <w:trHeight w:val="692"/>
        </w:trPr>
        <w:tc>
          <w:tcPr>
            <w:tcW w:w="4531" w:type="dxa"/>
            <w:vAlign w:val="center"/>
          </w:tcPr>
          <w:p w14:paraId="37CF1DCF" w14:textId="77777777" w:rsidR="001F56F7" w:rsidRPr="00871F70" w:rsidRDefault="001F56F7" w:rsidP="001F56F7">
            <w:pPr>
              <w:tabs>
                <w:tab w:val="left" w:pos="720"/>
                <w:tab w:val="left" w:pos="1260"/>
                <w:tab w:val="left" w:pos="1440"/>
                <w:tab w:val="left" w:pos="1800"/>
                <w:tab w:val="left" w:pos="3430"/>
              </w:tabs>
              <w:rPr>
                <w:rFonts w:ascii="Arial" w:eastAsia="Times New Roman" w:hAnsi="Arial" w:cs="Arial"/>
                <w:b/>
                <w:bCs/>
                <w:color w:val="46907B"/>
              </w:rPr>
            </w:pPr>
            <w:r w:rsidRPr="00871F70">
              <w:rPr>
                <w:rFonts w:ascii="Arial" w:eastAsia="Times New Roman" w:hAnsi="Arial" w:cs="Arial"/>
                <w:b/>
                <w:bCs/>
                <w:color w:val="46907B"/>
              </w:rPr>
              <w:t>Numéro de marché</w:t>
            </w:r>
          </w:p>
        </w:tc>
        <w:tc>
          <w:tcPr>
            <w:tcW w:w="5387" w:type="dxa"/>
            <w:shd w:val="clear" w:color="auto" w:fill="EAF1DD"/>
            <w:vAlign w:val="center"/>
          </w:tcPr>
          <w:p w14:paraId="1FB765A5" w14:textId="4F9A60EA" w:rsidR="001F56F7" w:rsidRPr="00871F70" w:rsidRDefault="001F56F7" w:rsidP="001F56F7">
            <w:pPr>
              <w:tabs>
                <w:tab w:val="left" w:pos="720"/>
                <w:tab w:val="left" w:pos="1260"/>
                <w:tab w:val="left" w:pos="1440"/>
                <w:tab w:val="left" w:pos="1800"/>
                <w:tab w:val="left" w:pos="3430"/>
              </w:tabs>
              <w:adjustRightInd w:val="0"/>
              <w:jc w:val="center"/>
              <w:rPr>
                <w:rFonts w:ascii="Arial" w:eastAsia="Times New Roman" w:hAnsi="Arial"/>
                <w:bCs/>
                <w:szCs w:val="20"/>
              </w:rPr>
            </w:pPr>
            <w:r>
              <w:rPr>
                <w:rFonts w:ascii="Arial" w:eastAsia="Times New Roman" w:hAnsi="Arial"/>
                <w:b/>
                <w:szCs w:val="20"/>
              </w:rPr>
              <w:t>AC</w:t>
            </w:r>
            <w:r w:rsidRPr="00522A9B">
              <w:rPr>
                <w:rFonts w:ascii="Arial" w:eastAsia="Times New Roman" w:hAnsi="Arial"/>
                <w:b/>
                <w:szCs w:val="20"/>
              </w:rPr>
              <w:t>26/6-0</w:t>
            </w:r>
            <w:r w:rsidR="00233BA1">
              <w:rPr>
                <w:rFonts w:ascii="Arial" w:eastAsia="Times New Roman" w:hAnsi="Arial"/>
                <w:b/>
                <w:szCs w:val="20"/>
              </w:rPr>
              <w:t>18</w:t>
            </w:r>
          </w:p>
        </w:tc>
      </w:tr>
      <w:tr w:rsidR="001F56F7" w:rsidRPr="00871F70" w14:paraId="6BDE4C6D" w14:textId="77777777">
        <w:trPr>
          <w:trHeight w:val="692"/>
        </w:trPr>
        <w:tc>
          <w:tcPr>
            <w:tcW w:w="4531" w:type="dxa"/>
            <w:vAlign w:val="center"/>
          </w:tcPr>
          <w:p w14:paraId="2D4D623A" w14:textId="77777777" w:rsidR="001F56F7" w:rsidRPr="00871F70" w:rsidRDefault="001F56F7" w:rsidP="001F56F7">
            <w:pPr>
              <w:tabs>
                <w:tab w:val="left" w:pos="720"/>
                <w:tab w:val="left" w:pos="1260"/>
                <w:tab w:val="left" w:pos="1440"/>
                <w:tab w:val="left" w:pos="1800"/>
                <w:tab w:val="left" w:pos="3430"/>
              </w:tabs>
              <w:rPr>
                <w:rFonts w:ascii="Arial" w:eastAsia="Times New Roman" w:hAnsi="Arial" w:cs="Arial"/>
                <w:b/>
                <w:bCs/>
                <w:color w:val="46907B"/>
              </w:rPr>
            </w:pPr>
            <w:r>
              <w:rPr>
                <w:rFonts w:ascii="Arial" w:eastAsia="Times New Roman" w:hAnsi="Arial" w:cs="Arial"/>
                <w:b/>
                <w:bCs/>
                <w:color w:val="46907B"/>
              </w:rPr>
              <w:t xml:space="preserve">Allotissement </w:t>
            </w:r>
          </w:p>
        </w:tc>
        <w:tc>
          <w:tcPr>
            <w:tcW w:w="5387" w:type="dxa"/>
            <w:shd w:val="clear" w:color="auto" w:fill="EAF1DD"/>
            <w:vAlign w:val="center"/>
          </w:tcPr>
          <w:p w14:paraId="01BBC72D" w14:textId="735F2B10" w:rsidR="005F0179" w:rsidRPr="005F0179" w:rsidRDefault="005F0179" w:rsidP="005F0179">
            <w:pPr>
              <w:tabs>
                <w:tab w:val="left" w:pos="720"/>
                <w:tab w:val="left" w:pos="1260"/>
                <w:tab w:val="left" w:pos="1440"/>
                <w:tab w:val="left" w:pos="1800"/>
                <w:tab w:val="left" w:pos="3430"/>
              </w:tabs>
              <w:adjustRightInd w:val="0"/>
              <w:jc w:val="center"/>
              <w:rPr>
                <w:rFonts w:ascii="Arial" w:eastAsia="Times New Roman" w:hAnsi="Arial"/>
                <w:bCs/>
                <w:szCs w:val="20"/>
              </w:rPr>
            </w:pPr>
            <w:r w:rsidRPr="005F0179">
              <w:rPr>
                <w:rFonts w:ascii="Arial" w:eastAsia="Times New Roman" w:hAnsi="Arial"/>
                <w:bCs/>
                <w:szCs w:val="20"/>
              </w:rPr>
              <w:t>AC26/6-018_L1 : « petits imprimés »</w:t>
            </w:r>
          </w:p>
          <w:p w14:paraId="1E924142" w14:textId="1BD4B1D0" w:rsidR="001F56F7" w:rsidRPr="00871F70" w:rsidRDefault="005F0179" w:rsidP="005F0179">
            <w:pPr>
              <w:tabs>
                <w:tab w:val="left" w:pos="720"/>
                <w:tab w:val="left" w:pos="1260"/>
                <w:tab w:val="left" w:pos="1440"/>
                <w:tab w:val="left" w:pos="1800"/>
                <w:tab w:val="left" w:pos="3430"/>
              </w:tabs>
              <w:adjustRightInd w:val="0"/>
              <w:jc w:val="center"/>
              <w:rPr>
                <w:rFonts w:ascii="Arial" w:eastAsia="Times New Roman" w:hAnsi="Arial"/>
                <w:bCs/>
                <w:szCs w:val="20"/>
                <w:highlight w:val="yellow"/>
              </w:rPr>
            </w:pPr>
            <w:r w:rsidRPr="005F0179">
              <w:rPr>
                <w:rFonts w:ascii="Arial" w:eastAsia="Times New Roman" w:hAnsi="Arial"/>
                <w:bCs/>
                <w:szCs w:val="20"/>
              </w:rPr>
              <w:t xml:space="preserve">    AC26/6-018_L2 : « imprimés façonnés »</w:t>
            </w:r>
          </w:p>
        </w:tc>
      </w:tr>
      <w:bookmarkEnd w:id="2"/>
    </w:tbl>
    <w:p w14:paraId="0AA4E72C" w14:textId="77777777" w:rsidR="00365D36" w:rsidRPr="00365D36" w:rsidRDefault="00365D36" w:rsidP="00365D36">
      <w:pPr>
        <w:widowControl w:val="0"/>
        <w:tabs>
          <w:tab w:val="left" w:pos="720"/>
          <w:tab w:val="left" w:pos="1260"/>
          <w:tab w:val="left" w:pos="1440"/>
          <w:tab w:val="left" w:pos="1800"/>
          <w:tab w:val="left" w:pos="3430"/>
        </w:tabs>
        <w:suppressAutoHyphens w:val="0"/>
        <w:autoSpaceDE w:val="0"/>
        <w:spacing w:after="0" w:line="240" w:lineRule="auto"/>
        <w:rPr>
          <w:rFonts w:ascii="Arial" w:eastAsia="Times New Roman" w:hAnsi="Arial" w:cs="Arial"/>
          <w:bCs/>
          <w:szCs w:val="20"/>
        </w:rPr>
      </w:pPr>
    </w:p>
    <w:p w14:paraId="40252932" w14:textId="77777777" w:rsidR="00512877" w:rsidRDefault="00512877">
      <w:pPr>
        <w:spacing w:after="200"/>
        <w:jc w:val="left"/>
        <w:rPr>
          <w:rFonts w:ascii="Calibri" w:hAnsi="Calibri" w:cs="Calibri"/>
          <w:sz w:val="22"/>
        </w:rPr>
      </w:pPr>
    </w:p>
    <w:p w14:paraId="3AD6EF38" w14:textId="77777777" w:rsidR="007D7E73" w:rsidRDefault="007D7E73">
      <w:pPr>
        <w:spacing w:after="200"/>
        <w:jc w:val="left"/>
        <w:rPr>
          <w:rFonts w:ascii="Calibri" w:hAnsi="Calibri" w:cs="Calibri"/>
          <w:sz w:val="22"/>
        </w:rPr>
      </w:pPr>
    </w:p>
    <w:p w14:paraId="2178D8C9" w14:textId="77777777" w:rsidR="007D7E73" w:rsidRDefault="007D7E73">
      <w:pPr>
        <w:spacing w:after="200"/>
        <w:jc w:val="left"/>
        <w:rPr>
          <w:rFonts w:ascii="Calibri" w:hAnsi="Calibri" w:cs="Calibri"/>
          <w:sz w:val="22"/>
        </w:rPr>
      </w:pPr>
    </w:p>
    <w:p w14:paraId="6D6CBF7C" w14:textId="77777777" w:rsidR="001F56F7" w:rsidRDefault="001F56F7">
      <w:pPr>
        <w:spacing w:after="200"/>
        <w:jc w:val="left"/>
        <w:rPr>
          <w:rFonts w:ascii="Calibri" w:hAnsi="Calibri" w:cs="Calibri"/>
          <w:sz w:val="22"/>
        </w:rPr>
      </w:pPr>
    </w:p>
    <w:p w14:paraId="2B060E2E" w14:textId="77777777" w:rsidR="001F56F7" w:rsidRDefault="001F56F7">
      <w:pPr>
        <w:spacing w:after="200"/>
        <w:jc w:val="left"/>
        <w:rPr>
          <w:rFonts w:ascii="Calibri" w:hAnsi="Calibri" w:cs="Calibri"/>
          <w:sz w:val="22"/>
        </w:rPr>
      </w:pPr>
    </w:p>
    <w:p w14:paraId="10D57FB1" w14:textId="77777777" w:rsidR="001F56F7" w:rsidRDefault="001F56F7">
      <w:pPr>
        <w:spacing w:after="200"/>
        <w:jc w:val="left"/>
        <w:rPr>
          <w:rFonts w:ascii="Calibri" w:hAnsi="Calibri" w:cs="Calibri"/>
          <w:sz w:val="22"/>
        </w:rPr>
      </w:pPr>
    </w:p>
    <w:p w14:paraId="63F33C90" w14:textId="77777777" w:rsidR="001F56F7" w:rsidRDefault="001F56F7">
      <w:pPr>
        <w:spacing w:after="200"/>
        <w:jc w:val="left"/>
        <w:rPr>
          <w:rFonts w:ascii="Calibri" w:hAnsi="Calibri" w:cs="Calibri"/>
          <w:sz w:val="22"/>
        </w:rPr>
      </w:pPr>
    </w:p>
    <w:p w14:paraId="50087572" w14:textId="77777777" w:rsidR="00C705ED" w:rsidRDefault="00C705ED">
      <w:pPr>
        <w:spacing w:after="200"/>
        <w:jc w:val="left"/>
        <w:rPr>
          <w:rFonts w:ascii="Calibri" w:hAnsi="Calibri" w:cs="Calibri"/>
          <w:sz w:val="22"/>
        </w:rPr>
      </w:pPr>
    </w:p>
    <w:p w14:paraId="4904A1CC" w14:textId="77777777" w:rsidR="00C705ED" w:rsidRDefault="00C705ED">
      <w:pPr>
        <w:spacing w:after="200"/>
        <w:jc w:val="left"/>
        <w:rPr>
          <w:rFonts w:ascii="Calibri" w:hAnsi="Calibri" w:cs="Calibri"/>
          <w:sz w:val="22"/>
        </w:rPr>
      </w:pPr>
    </w:p>
    <w:p w14:paraId="4D3862D7" w14:textId="77777777" w:rsidR="00C705ED" w:rsidRDefault="00C705ED">
      <w:pPr>
        <w:spacing w:after="200"/>
        <w:jc w:val="left"/>
        <w:rPr>
          <w:rFonts w:ascii="Calibri" w:hAnsi="Calibri" w:cs="Calibri"/>
          <w:sz w:val="22"/>
        </w:rPr>
      </w:pPr>
    </w:p>
    <w:p w14:paraId="0D83D442" w14:textId="77777777" w:rsidR="00C705ED" w:rsidRDefault="00C705ED">
      <w:pPr>
        <w:spacing w:after="200"/>
        <w:jc w:val="left"/>
        <w:rPr>
          <w:rFonts w:ascii="Calibri" w:hAnsi="Calibri" w:cs="Calibri"/>
          <w:sz w:val="22"/>
        </w:rPr>
      </w:pPr>
    </w:p>
    <w:p w14:paraId="561302DC" w14:textId="6E7E405C" w:rsidR="00E41973" w:rsidRPr="00AE5121" w:rsidRDefault="00E41973" w:rsidP="00E41973">
      <w:pPr>
        <w:autoSpaceDN/>
        <w:rPr>
          <w:rFonts w:ascii="Arial" w:hAnsi="Arial" w:cs="Arial"/>
        </w:rPr>
      </w:pPr>
      <w:r w:rsidRPr="00AE5121">
        <w:rPr>
          <w:rFonts w:ascii="Arial" w:hAnsi="Arial" w:cs="Arial"/>
        </w:rPr>
        <w:lastRenderedPageBreak/>
        <w:t>Le présent</w:t>
      </w:r>
      <w:r>
        <w:rPr>
          <w:rFonts w:ascii="Arial" w:hAnsi="Arial" w:cs="Arial"/>
        </w:rPr>
        <w:t xml:space="preserve"> cadre de</w:t>
      </w:r>
      <w:r w:rsidRPr="00AE5121">
        <w:rPr>
          <w:rFonts w:ascii="Arial" w:hAnsi="Arial" w:cs="Arial"/>
        </w:rPr>
        <w:t xml:space="preserve"> mémoire technique </w:t>
      </w:r>
      <w:r w:rsidR="00241E83">
        <w:rPr>
          <w:rFonts w:ascii="Arial" w:hAnsi="Arial" w:cs="Arial"/>
        </w:rPr>
        <w:t xml:space="preserve">est commun aux </w:t>
      </w:r>
      <w:r w:rsidR="00C705ED">
        <w:rPr>
          <w:rFonts w:ascii="Arial" w:hAnsi="Arial" w:cs="Arial"/>
        </w:rPr>
        <w:t>deux</w:t>
      </w:r>
      <w:r w:rsidR="00C84378">
        <w:rPr>
          <w:rFonts w:ascii="Arial" w:hAnsi="Arial" w:cs="Arial"/>
        </w:rPr>
        <w:t xml:space="preserve"> </w:t>
      </w:r>
      <w:r w:rsidR="006E4409">
        <w:rPr>
          <w:rFonts w:ascii="Arial" w:hAnsi="Arial" w:cs="Arial"/>
        </w:rPr>
        <w:t>(</w:t>
      </w:r>
      <w:r w:rsidR="79289340" w:rsidRPr="6E7755CB">
        <w:rPr>
          <w:rFonts w:ascii="Arial" w:hAnsi="Arial" w:cs="Arial"/>
        </w:rPr>
        <w:t>2</w:t>
      </w:r>
      <w:r w:rsidR="006E4409">
        <w:rPr>
          <w:rFonts w:ascii="Arial" w:hAnsi="Arial" w:cs="Arial"/>
        </w:rPr>
        <w:t xml:space="preserve">) </w:t>
      </w:r>
      <w:r w:rsidR="00241E83">
        <w:rPr>
          <w:rFonts w:ascii="Arial" w:hAnsi="Arial" w:cs="Arial"/>
        </w:rPr>
        <w:t xml:space="preserve">lots et </w:t>
      </w:r>
      <w:r w:rsidRPr="00AE5121">
        <w:rPr>
          <w:rFonts w:ascii="Arial" w:hAnsi="Arial" w:cs="Arial"/>
        </w:rPr>
        <w:t>a pour objet de juger la valeur technique de l’offre du candidat.</w:t>
      </w:r>
      <w:r w:rsidR="00AF204F" w:rsidRPr="00AF204F">
        <w:t xml:space="preserve"> </w:t>
      </w:r>
      <w:r w:rsidR="00AF204F" w:rsidRPr="00AF204F">
        <w:rPr>
          <w:rFonts w:ascii="Arial" w:hAnsi="Arial" w:cs="Arial"/>
        </w:rPr>
        <w:t xml:space="preserve">Les renseignements indiqués dans le </w:t>
      </w:r>
      <w:r w:rsidR="00AF204F">
        <w:rPr>
          <w:rFonts w:ascii="Arial" w:hAnsi="Arial" w:cs="Arial"/>
        </w:rPr>
        <w:t xml:space="preserve">cadre de </w:t>
      </w:r>
      <w:r w:rsidR="00AF204F" w:rsidRPr="00AF204F">
        <w:rPr>
          <w:rFonts w:ascii="Arial" w:hAnsi="Arial" w:cs="Arial"/>
        </w:rPr>
        <w:t xml:space="preserve">mémoire technique doivent être liés directement à l’objet du marché en répondant précisément aux différents </w:t>
      </w:r>
      <w:r w:rsidR="00AF204F">
        <w:rPr>
          <w:rFonts w:ascii="Arial" w:hAnsi="Arial" w:cs="Arial"/>
        </w:rPr>
        <w:t>éléments demandés ci-après</w:t>
      </w:r>
      <w:r w:rsidR="00AF204F" w:rsidRPr="00AF204F">
        <w:rPr>
          <w:rFonts w:ascii="Arial" w:hAnsi="Arial" w:cs="Arial"/>
        </w:rPr>
        <w:t xml:space="preserve"> et ne doivent en conséquence pas être une simple énumération de l’organisation des moyens généraux de l’entreprise.</w:t>
      </w:r>
    </w:p>
    <w:p w14:paraId="3261998D" w14:textId="77777777" w:rsidR="00E41973" w:rsidRPr="00AE5121" w:rsidRDefault="00E41973" w:rsidP="00E41973">
      <w:pPr>
        <w:autoSpaceDN/>
        <w:rPr>
          <w:rFonts w:ascii="Arial" w:hAnsi="Arial" w:cs="Arial"/>
        </w:rPr>
      </w:pPr>
      <w:r w:rsidRPr="00AE5121">
        <w:rPr>
          <w:rFonts w:ascii="Arial" w:hAnsi="Arial" w:cs="Arial"/>
        </w:rPr>
        <w:t>Le candidat doit indiquer</w:t>
      </w:r>
      <w:r>
        <w:rPr>
          <w:rFonts w:ascii="Arial" w:hAnsi="Arial" w:cs="Arial"/>
        </w:rPr>
        <w:t xml:space="preserve"> ses engagements pour chaque partie </w:t>
      </w:r>
      <w:r w:rsidRPr="00AE5121">
        <w:rPr>
          <w:rFonts w:ascii="Arial" w:hAnsi="Arial" w:cs="Arial"/>
        </w:rPr>
        <w:t>du</w:t>
      </w:r>
      <w:r>
        <w:rPr>
          <w:rFonts w:ascii="Arial" w:hAnsi="Arial" w:cs="Arial"/>
        </w:rPr>
        <w:t xml:space="preserve"> cadre du</w:t>
      </w:r>
      <w:r w:rsidRPr="00AE5121">
        <w:rPr>
          <w:rFonts w:ascii="Arial" w:hAnsi="Arial" w:cs="Arial"/>
        </w:rPr>
        <w:t xml:space="preserve"> mémoire technique en conformité avec les dispositions du CCTP. </w:t>
      </w:r>
    </w:p>
    <w:p w14:paraId="40B35BDD" w14:textId="2443B474" w:rsidR="00E41973" w:rsidRPr="00E41973" w:rsidRDefault="00E41973" w:rsidP="00E41973">
      <w:pPr>
        <w:autoSpaceDN/>
        <w:rPr>
          <w:rFonts w:ascii="Arial" w:hAnsi="Arial" w:cs="Arial"/>
        </w:rPr>
      </w:pPr>
      <w:r w:rsidRPr="00AE5121">
        <w:rPr>
          <w:rFonts w:ascii="Arial" w:hAnsi="Arial" w:cs="Arial"/>
        </w:rPr>
        <w:t>Les différents éléments demandés sont à renseigner dans le présent document en le complétant par des annexes numéroté</w:t>
      </w:r>
      <w:r w:rsidR="00413E63">
        <w:rPr>
          <w:rFonts w:ascii="Arial" w:hAnsi="Arial" w:cs="Arial"/>
        </w:rPr>
        <w:t>e</w:t>
      </w:r>
      <w:r w:rsidRPr="00AE5121">
        <w:rPr>
          <w:rFonts w:ascii="Arial" w:hAnsi="Arial" w:cs="Arial"/>
        </w:rPr>
        <w:t>s, si le candidat le souhaite.</w:t>
      </w:r>
      <w:r>
        <w:rPr>
          <w:rFonts w:ascii="Arial" w:hAnsi="Arial" w:cs="Arial"/>
        </w:rPr>
        <w:t xml:space="preserve"> </w:t>
      </w:r>
    </w:p>
    <w:p w14:paraId="13C375F7" w14:textId="3879A8B1" w:rsidR="00223D7C" w:rsidRPr="00183C6F" w:rsidRDefault="00E41973" w:rsidP="00183C6F">
      <w:pPr>
        <w:autoSpaceDN/>
        <w:rPr>
          <w:rFonts w:ascii="Arial" w:hAnsi="Arial" w:cs="Arial"/>
          <w:b/>
          <w:color w:val="FF0000"/>
        </w:rPr>
      </w:pPr>
      <w:r w:rsidRPr="00AE5121">
        <w:rPr>
          <w:rFonts w:ascii="Arial" w:hAnsi="Arial" w:cs="Arial"/>
          <w:b/>
          <w:color w:val="FF0000"/>
        </w:rPr>
        <w:t xml:space="preserve">Il est de plus rappelé que le présent </w:t>
      </w:r>
      <w:r>
        <w:rPr>
          <w:rFonts w:ascii="Arial" w:hAnsi="Arial" w:cs="Arial"/>
          <w:b/>
          <w:color w:val="FF0000"/>
        </w:rPr>
        <w:t xml:space="preserve">cadre de </w:t>
      </w:r>
      <w:r w:rsidRPr="00AE5121">
        <w:rPr>
          <w:rFonts w:ascii="Arial" w:hAnsi="Arial" w:cs="Arial"/>
          <w:b/>
          <w:color w:val="FF0000"/>
        </w:rPr>
        <w:t>mémoire technique est une pièce contractuelle du marché ; à ce titre, les informations et dispositions renseignées dans le présent document engagent contractuellement le titulaire quant au respect des moyens mis en œuvre pour l’exécution des prestations.</w:t>
      </w:r>
    </w:p>
    <w:p w14:paraId="2EAFD065" w14:textId="77777777" w:rsidR="005A1D9C" w:rsidRDefault="005A1D9C" w:rsidP="006F1419">
      <w:pPr>
        <w:autoSpaceDN/>
        <w:rPr>
          <w:rFonts w:ascii="Arial" w:hAnsi="Arial" w:cs="Arial"/>
          <w:b/>
          <w:u w:val="single"/>
        </w:rPr>
      </w:pPr>
      <w:bookmarkStart w:id="3" w:name="_Hlk182924321"/>
    </w:p>
    <w:p w14:paraId="0B858AAC" w14:textId="10A540B3" w:rsidR="00DD6FCD" w:rsidRDefault="006F1419" w:rsidP="006F1419">
      <w:pPr>
        <w:autoSpaceDN/>
        <w:rPr>
          <w:rFonts w:ascii="Arial" w:hAnsi="Arial" w:cs="Arial"/>
          <w:b/>
          <w:u w:val="single"/>
        </w:rPr>
      </w:pPr>
      <w:r w:rsidRPr="00B93F36">
        <w:rPr>
          <w:rFonts w:ascii="Arial" w:hAnsi="Arial" w:cs="Arial"/>
          <w:b/>
          <w:u w:val="single"/>
        </w:rPr>
        <w:t xml:space="preserve">Partie </w:t>
      </w:r>
      <w:r>
        <w:rPr>
          <w:rFonts w:ascii="Arial" w:hAnsi="Arial" w:cs="Arial"/>
          <w:b/>
          <w:u w:val="single"/>
        </w:rPr>
        <w:t xml:space="preserve">A </w:t>
      </w:r>
    </w:p>
    <w:p w14:paraId="34014047" w14:textId="7D4F66E5" w:rsidR="001226BB" w:rsidRPr="00BC69F8" w:rsidRDefault="00ED713E" w:rsidP="009A1869">
      <w:pPr>
        <w:autoSpaceDN/>
        <w:rPr>
          <w:rFonts w:ascii="Arial" w:hAnsi="Arial" w:cs="Arial"/>
          <w:highlight w:val="yellow"/>
        </w:rPr>
      </w:pPr>
      <w:r w:rsidRPr="00ED713E">
        <w:rPr>
          <w:rFonts w:ascii="Arial" w:eastAsia="Georgia" w:hAnsi="Arial" w:cs="Arial"/>
          <w:b/>
          <w:bCs/>
          <w:szCs w:val="20"/>
          <w:u w:val="single"/>
        </w:rPr>
        <w:t xml:space="preserve">Sous-critère </w:t>
      </w:r>
      <w:r w:rsidR="00DD42D1">
        <w:rPr>
          <w:rFonts w:ascii="Arial" w:eastAsia="Georgia" w:hAnsi="Arial" w:cs="Arial"/>
          <w:b/>
          <w:bCs/>
          <w:szCs w:val="20"/>
          <w:u w:val="single"/>
        </w:rPr>
        <w:t>1</w:t>
      </w:r>
      <w:r w:rsidR="00525C96">
        <w:rPr>
          <w:rFonts w:ascii="Arial" w:eastAsia="Georgia" w:hAnsi="Arial" w:cs="Arial"/>
          <w:b/>
          <w:bCs/>
          <w:szCs w:val="20"/>
          <w:u w:val="single"/>
        </w:rPr>
        <w:t> :</w:t>
      </w:r>
      <w:r w:rsidR="00525C96">
        <w:rPr>
          <w:rFonts w:ascii="Arial" w:eastAsia="Georgia" w:hAnsi="Arial" w:cs="Arial"/>
          <w:b/>
          <w:bCs/>
          <w:szCs w:val="20"/>
        </w:rPr>
        <w:t xml:space="preserve"> </w:t>
      </w:r>
      <w:r w:rsidR="00525C96" w:rsidRPr="00525C96">
        <w:rPr>
          <w:rFonts w:ascii="Arial" w:hAnsi="Arial" w:cs="Arial"/>
          <w:b/>
          <w:bCs/>
        </w:rPr>
        <w:t>La qualité et l’adéquation des moyens matériels mis en œuvre pour l’exécution des prestations du marché</w:t>
      </w:r>
      <w:r w:rsidR="002D7461">
        <w:rPr>
          <w:rFonts w:ascii="Arial" w:hAnsi="Arial" w:cs="Arial"/>
          <w:b/>
          <w:bCs/>
        </w:rPr>
        <w:t>,</w:t>
      </w:r>
      <w:r w:rsidR="00525C96" w:rsidRPr="00525C96">
        <w:rPr>
          <w:rFonts w:ascii="Arial" w:hAnsi="Arial" w:cs="Arial"/>
          <w:b/>
          <w:bCs/>
        </w:rPr>
        <w:t xml:space="preserve"> appréciées au regard des éléments demandés </w:t>
      </w:r>
      <w:r w:rsidR="006367B3" w:rsidRPr="00BC69F8">
        <w:rPr>
          <w:rFonts w:ascii="Arial" w:hAnsi="Arial" w:cs="Arial"/>
          <w:b/>
          <w:bCs/>
        </w:rPr>
        <w:t>ci-après</w:t>
      </w:r>
      <w:r w:rsidR="004F4B42">
        <w:rPr>
          <w:rFonts w:ascii="Arial" w:hAnsi="Arial" w:cs="Arial"/>
          <w:b/>
          <w:bCs/>
        </w:rPr>
        <w:t xml:space="preserve"> </w:t>
      </w:r>
      <w:r w:rsidR="00BC69F8" w:rsidRPr="00F20CBA">
        <w:rPr>
          <w:rFonts w:ascii="Arial" w:hAnsi="Arial" w:cs="Arial"/>
          <w:b/>
          <w:bCs/>
          <w:u w:val="single"/>
        </w:rPr>
        <w:t>(</w:t>
      </w:r>
      <w:r w:rsidR="00963C41">
        <w:rPr>
          <w:rFonts w:ascii="Arial" w:hAnsi="Arial" w:cs="Arial"/>
          <w:b/>
          <w:bCs/>
          <w:u w:val="single"/>
        </w:rPr>
        <w:t>20</w:t>
      </w:r>
      <w:r w:rsidR="00BC69F8" w:rsidRPr="00F20CBA">
        <w:rPr>
          <w:rFonts w:ascii="Arial" w:hAnsi="Arial" w:cs="Arial"/>
          <w:b/>
          <w:bCs/>
          <w:u w:val="single"/>
        </w:rPr>
        <w:t xml:space="preserve"> points)</w:t>
      </w:r>
      <w:r w:rsidR="009A1869" w:rsidRPr="00C04F65">
        <w:rPr>
          <w:rFonts w:ascii="Arial" w:hAnsi="Arial" w:cs="Arial"/>
          <w:b/>
          <w:bCs/>
          <w:u w:val="single"/>
        </w:rPr>
        <w:t>.</w:t>
      </w:r>
      <w:r w:rsidR="00D83295" w:rsidRPr="00C04F65">
        <w:rPr>
          <w:rFonts w:ascii="Arial" w:hAnsi="Arial" w:cs="Arial"/>
          <w:b/>
          <w:bCs/>
          <w:u w:val="single"/>
        </w:rPr>
        <w:t xml:space="preserve"> </w:t>
      </w:r>
    </w:p>
    <w:p w14:paraId="7C4C05A0" w14:textId="31415FB4" w:rsidR="00094BE8" w:rsidRDefault="00FE3998" w:rsidP="00005DD7">
      <w:pPr>
        <w:rPr>
          <w:rFonts w:ascii="Arial" w:hAnsi="Arial" w:cs="Arial"/>
        </w:rPr>
      </w:pPr>
      <w:r w:rsidRPr="00420C6F">
        <w:rPr>
          <w:rFonts w:ascii="Arial" w:hAnsi="Arial" w:cs="Arial"/>
        </w:rPr>
        <w:t>Au titre de ce critère, seront appréciés principalement les éléments suivants :</w:t>
      </w:r>
    </w:p>
    <w:p w14:paraId="5DE9C229" w14:textId="77777777" w:rsidR="009E38C9" w:rsidRDefault="009E38C9" w:rsidP="009E38C9">
      <w:pPr>
        <w:pStyle w:val="Paragraphedeliste"/>
        <w:numPr>
          <w:ilvl w:val="0"/>
          <w:numId w:val="24"/>
        </w:numPr>
        <w:rPr>
          <w:rFonts w:ascii="Arial" w:hAnsi="Arial" w:cs="Arial"/>
        </w:rPr>
      </w:pPr>
      <w:r>
        <w:rPr>
          <w:rFonts w:ascii="Arial" w:hAnsi="Arial" w:cs="Arial"/>
        </w:rPr>
        <w:t>Le détail du parc machines</w:t>
      </w:r>
    </w:p>
    <w:p w14:paraId="1C146962" w14:textId="24D95C07" w:rsidR="0070511F" w:rsidRDefault="009E38C9" w:rsidP="009E38C9">
      <w:pPr>
        <w:pStyle w:val="Paragraphedeliste"/>
        <w:numPr>
          <w:ilvl w:val="0"/>
          <w:numId w:val="24"/>
        </w:numPr>
        <w:rPr>
          <w:rFonts w:ascii="Arial" w:hAnsi="Arial" w:cs="Arial"/>
        </w:rPr>
      </w:pPr>
      <w:r w:rsidRPr="009E38C9">
        <w:rPr>
          <w:rFonts w:ascii="Arial" w:hAnsi="Arial" w:cs="Arial"/>
        </w:rPr>
        <w:t xml:space="preserve">Les possibilités d’impressions </w:t>
      </w:r>
      <w:r w:rsidR="0067476D">
        <w:rPr>
          <w:rFonts w:ascii="Arial" w:hAnsi="Arial" w:cs="Arial"/>
        </w:rPr>
        <w:t>par l’entreprise elle-même, hors sous-traitance</w:t>
      </w:r>
      <w:r w:rsidRPr="009E38C9">
        <w:rPr>
          <w:rFonts w:ascii="Arial" w:hAnsi="Arial" w:cs="Arial"/>
        </w:rPr>
        <w:t>, notamment les formats, façonnages, types d’encres, vitesses de tirages</w:t>
      </w:r>
    </w:p>
    <w:p w14:paraId="5DEE9653" w14:textId="6C6451A0" w:rsidR="005F166D" w:rsidRDefault="005F166D" w:rsidP="009E38C9">
      <w:pPr>
        <w:pStyle w:val="Paragraphedeliste"/>
        <w:numPr>
          <w:ilvl w:val="0"/>
          <w:numId w:val="24"/>
        </w:numPr>
        <w:rPr>
          <w:rFonts w:ascii="Arial" w:hAnsi="Arial" w:cs="Arial"/>
        </w:rPr>
      </w:pPr>
      <w:r>
        <w:rPr>
          <w:rFonts w:ascii="Arial" w:hAnsi="Arial" w:cs="Arial"/>
          <w:bCs/>
        </w:rPr>
        <w:t>Des e</w:t>
      </w:r>
      <w:r w:rsidRPr="005F166D">
        <w:rPr>
          <w:rFonts w:ascii="Arial" w:hAnsi="Arial" w:cs="Arial"/>
          <w:bCs/>
        </w:rPr>
        <w:t>xemples de réalisation proches des prestations demandées dans le marché, présentés sous forme de book numérique ou équivalent</w:t>
      </w:r>
    </w:p>
    <w:p w14:paraId="08314ACC" w14:textId="7F5D6398" w:rsidR="003D37E3" w:rsidRPr="006235CA" w:rsidRDefault="00214379" w:rsidP="005F086A">
      <w:pPr>
        <w:autoSpaceDN/>
        <w:jc w:val="left"/>
        <w:rPr>
          <w:rFonts w:ascii="Arial" w:hAnsi="Arial" w:cs="Arial"/>
          <w:bCs/>
          <w:i/>
          <w:iCs/>
        </w:rPr>
      </w:pPr>
      <w:r w:rsidRPr="00074EC9">
        <w:rPr>
          <w:rFonts w:ascii="Arial" w:hAnsi="Arial" w:cs="Arial"/>
          <w:bCs/>
          <w:i/>
          <w:iCs/>
          <w:color w:val="FF0000"/>
        </w:rPr>
        <w:t>À</w:t>
      </w:r>
      <w:r w:rsidR="003D37E3" w:rsidRPr="00074EC9">
        <w:rPr>
          <w:rFonts w:ascii="Arial" w:hAnsi="Arial" w:cs="Arial"/>
          <w:bCs/>
          <w:i/>
          <w:iCs/>
          <w:color w:val="FF0000"/>
        </w:rPr>
        <w:t xml:space="preserve"> renseigner par le candidat : </w:t>
      </w:r>
      <w:r w:rsidR="003D37E3">
        <w:rPr>
          <w:rFonts w:ascii="Arial" w:hAnsi="Arial" w:cs="Arial"/>
          <w:bCs/>
          <w:i/>
          <w:iCs/>
        </w:rPr>
        <w:t>………………………………………………………………………………………………………………………………………………………………………………………………………………………………………………………………</w:t>
      </w:r>
    </w:p>
    <w:p w14:paraId="660F3778" w14:textId="77777777" w:rsidR="003D37E3" w:rsidRPr="006235CA" w:rsidRDefault="003D37E3" w:rsidP="003D37E3">
      <w:pPr>
        <w:autoSpaceDN/>
        <w:rPr>
          <w:rFonts w:ascii="Arial" w:hAnsi="Arial" w:cs="Arial"/>
          <w:bCs/>
          <w:i/>
          <w:iCs/>
        </w:rPr>
      </w:pPr>
      <w:r>
        <w:rPr>
          <w:rFonts w:ascii="Arial" w:hAnsi="Arial" w:cs="Arial"/>
          <w:bCs/>
          <w:i/>
          <w:iCs/>
        </w:rPr>
        <w:t>………………………………………………………………………………………………………………………………………………………………………………………………………………………………………………………………</w:t>
      </w:r>
    </w:p>
    <w:p w14:paraId="70CFDBBF" w14:textId="77777777" w:rsidR="003D37E3" w:rsidRDefault="003D37E3" w:rsidP="003D37E3">
      <w:pPr>
        <w:autoSpaceDN/>
        <w:rPr>
          <w:rFonts w:ascii="Arial" w:hAnsi="Arial" w:cs="Arial"/>
          <w:bCs/>
        </w:rPr>
      </w:pPr>
    </w:p>
    <w:p w14:paraId="712E1077" w14:textId="77777777" w:rsidR="003D37E3" w:rsidRPr="006235CA" w:rsidRDefault="003D37E3" w:rsidP="003D37E3">
      <w:pPr>
        <w:autoSpaceDN/>
        <w:rPr>
          <w:rFonts w:ascii="Arial" w:hAnsi="Arial" w:cs="Arial"/>
          <w:bCs/>
          <w:i/>
          <w:iCs/>
        </w:rPr>
      </w:pPr>
      <w:r>
        <w:rPr>
          <w:rFonts w:ascii="Arial" w:hAnsi="Arial" w:cs="Arial"/>
          <w:bCs/>
          <w:i/>
          <w:iCs/>
        </w:rPr>
        <w:t>………………………………………………………………………………………………………………………………………………………………………………………………………………………………………………………………</w:t>
      </w:r>
    </w:p>
    <w:p w14:paraId="0F3A9C98" w14:textId="77777777" w:rsidR="003D37E3" w:rsidRPr="006235CA" w:rsidRDefault="003D37E3" w:rsidP="003D37E3">
      <w:pPr>
        <w:autoSpaceDN/>
        <w:rPr>
          <w:rFonts w:ascii="Arial" w:hAnsi="Arial" w:cs="Arial"/>
          <w:bCs/>
          <w:i/>
          <w:iCs/>
        </w:rPr>
      </w:pPr>
      <w:r>
        <w:rPr>
          <w:rFonts w:ascii="Arial" w:hAnsi="Arial" w:cs="Arial"/>
          <w:bCs/>
          <w:i/>
          <w:iCs/>
        </w:rPr>
        <w:t>………………………………………………………………………………………………………………………………………………………………………………………………………………………………………………………………</w:t>
      </w:r>
    </w:p>
    <w:p w14:paraId="56963455" w14:textId="77777777" w:rsidR="003D37E3" w:rsidRPr="006235CA" w:rsidRDefault="003D37E3" w:rsidP="003D37E3">
      <w:pPr>
        <w:autoSpaceDN/>
        <w:rPr>
          <w:rFonts w:ascii="Arial" w:hAnsi="Arial" w:cs="Arial"/>
          <w:bCs/>
          <w:i/>
          <w:iCs/>
        </w:rPr>
      </w:pPr>
      <w:r>
        <w:rPr>
          <w:rFonts w:ascii="Arial" w:hAnsi="Arial" w:cs="Arial"/>
          <w:bCs/>
          <w:i/>
          <w:iCs/>
        </w:rPr>
        <w:t>………………………………………………………………………………………………………………………………………………………………………………………………………………………………………………………………</w:t>
      </w:r>
    </w:p>
    <w:p w14:paraId="5B6274CC" w14:textId="77777777" w:rsidR="003D37E3" w:rsidRDefault="003D37E3" w:rsidP="003D37E3">
      <w:pPr>
        <w:autoSpaceDN/>
        <w:rPr>
          <w:rFonts w:ascii="Arial" w:hAnsi="Arial" w:cs="Arial"/>
          <w:bCs/>
        </w:rPr>
      </w:pPr>
    </w:p>
    <w:p w14:paraId="6A4E11FA" w14:textId="60FCA7CE" w:rsidR="003D37E3" w:rsidRDefault="003D37E3" w:rsidP="003D37E3">
      <w:pPr>
        <w:autoSpaceDN/>
        <w:rPr>
          <w:rFonts w:ascii="Arial" w:hAnsi="Arial" w:cs="Arial"/>
          <w:bCs/>
          <w:i/>
          <w:iCs/>
        </w:rPr>
      </w:pPr>
      <w:r>
        <w:rPr>
          <w:rFonts w:ascii="Arial" w:hAnsi="Arial" w:cs="Arial"/>
          <w:bCs/>
          <w:i/>
          <w:iCs/>
        </w:rPr>
        <w:t>………………………………………………………………………………………………………………………………………………………………………………………………………………………………………………………………………………………………………………………………………………………………………………………………………………………………………………………………………………………………………………………………………</w:t>
      </w:r>
    </w:p>
    <w:bookmarkEnd w:id="3"/>
    <w:p w14:paraId="3EF23EBA" w14:textId="77777777" w:rsidR="005A1D9C" w:rsidRDefault="005A1D9C" w:rsidP="00417BA1">
      <w:pPr>
        <w:autoSpaceDN/>
        <w:rPr>
          <w:rFonts w:ascii="Arial" w:hAnsi="Arial" w:cs="Arial"/>
          <w:b/>
          <w:u w:val="single"/>
        </w:rPr>
      </w:pPr>
    </w:p>
    <w:p w14:paraId="060FE428" w14:textId="29DA8377" w:rsidR="00417BA1" w:rsidRDefault="00417BA1" w:rsidP="00417BA1">
      <w:pPr>
        <w:autoSpaceDN/>
        <w:rPr>
          <w:rFonts w:ascii="Arial" w:hAnsi="Arial" w:cs="Arial"/>
          <w:b/>
          <w:u w:val="single"/>
        </w:rPr>
      </w:pPr>
      <w:r w:rsidRPr="00B93F36">
        <w:rPr>
          <w:rFonts w:ascii="Arial" w:hAnsi="Arial" w:cs="Arial"/>
          <w:b/>
          <w:u w:val="single"/>
        </w:rPr>
        <w:t xml:space="preserve">Partie </w:t>
      </w:r>
      <w:r>
        <w:rPr>
          <w:rFonts w:ascii="Arial" w:hAnsi="Arial" w:cs="Arial"/>
          <w:b/>
          <w:u w:val="single"/>
        </w:rPr>
        <w:t xml:space="preserve">B </w:t>
      </w:r>
    </w:p>
    <w:p w14:paraId="2AB076E0" w14:textId="1EC9FE23" w:rsidR="00417BA1" w:rsidRPr="00BC69F8" w:rsidRDefault="00417BA1" w:rsidP="00417BA1">
      <w:pPr>
        <w:autoSpaceDN/>
        <w:rPr>
          <w:rFonts w:ascii="Arial" w:eastAsia="Georgia" w:hAnsi="Arial" w:cs="Arial"/>
          <w:b/>
          <w:bCs/>
          <w:szCs w:val="20"/>
          <w:u w:val="single"/>
        </w:rPr>
      </w:pPr>
      <w:r w:rsidRPr="00CF2A7C">
        <w:rPr>
          <w:rFonts w:ascii="Arial" w:eastAsia="Georgia" w:hAnsi="Arial" w:cs="Arial"/>
          <w:b/>
          <w:bCs/>
          <w:szCs w:val="20"/>
          <w:u w:val="single"/>
        </w:rPr>
        <w:t xml:space="preserve">Sous-critère 2 </w:t>
      </w:r>
      <w:r w:rsidR="00E36ED2" w:rsidRPr="00E36ED2">
        <w:rPr>
          <w:rFonts w:ascii="Arial" w:hAnsi="Arial" w:cs="Arial"/>
          <w:b/>
          <w:bCs/>
        </w:rPr>
        <w:t>La qualité et l’adéquation des moyens humains dédiés à l’exécution des prestations (qualification</w:t>
      </w:r>
      <w:r w:rsidR="007C4FBA">
        <w:rPr>
          <w:rFonts w:ascii="Arial" w:hAnsi="Arial" w:cs="Arial"/>
          <w:b/>
          <w:bCs/>
        </w:rPr>
        <w:t>,</w:t>
      </w:r>
      <w:r w:rsidR="00E36ED2" w:rsidRPr="00E36ED2">
        <w:rPr>
          <w:rFonts w:ascii="Arial" w:hAnsi="Arial" w:cs="Arial"/>
          <w:b/>
          <w:bCs/>
        </w:rPr>
        <w:t xml:space="preserve"> expérienc</w:t>
      </w:r>
      <w:r w:rsidR="007C4FBA">
        <w:rPr>
          <w:rFonts w:ascii="Arial" w:hAnsi="Arial" w:cs="Arial"/>
          <w:b/>
          <w:bCs/>
        </w:rPr>
        <w:t>e, organisation, réactivité</w:t>
      </w:r>
      <w:r w:rsidR="00E36ED2" w:rsidRPr="00E36ED2">
        <w:rPr>
          <w:rFonts w:ascii="Arial" w:hAnsi="Arial" w:cs="Arial"/>
          <w:b/>
          <w:bCs/>
        </w:rPr>
        <w:t>), appréciées au regard des éléments demandés</w:t>
      </w:r>
      <w:r w:rsidRPr="00BC69F8">
        <w:rPr>
          <w:rFonts w:ascii="Arial" w:eastAsia="Georgia" w:hAnsi="Arial" w:cs="Arial"/>
          <w:b/>
          <w:bCs/>
          <w:szCs w:val="20"/>
        </w:rPr>
        <w:t xml:space="preserve"> ci-après</w:t>
      </w:r>
      <w:r w:rsidRPr="00BC69F8">
        <w:rPr>
          <w:rFonts w:ascii="Arial" w:eastAsia="Georgia" w:hAnsi="Arial" w:cs="Arial"/>
          <w:b/>
          <w:bCs/>
          <w:szCs w:val="20"/>
          <w:u w:val="single"/>
        </w:rPr>
        <w:t xml:space="preserve"> </w:t>
      </w:r>
      <w:r w:rsidR="00BC69F8" w:rsidRPr="00F20CBA">
        <w:rPr>
          <w:rFonts w:ascii="Arial" w:eastAsia="Georgia" w:hAnsi="Arial" w:cs="Arial"/>
          <w:b/>
          <w:bCs/>
          <w:szCs w:val="20"/>
          <w:u w:val="single"/>
        </w:rPr>
        <w:t>(1</w:t>
      </w:r>
      <w:r w:rsidR="00FA2A85">
        <w:rPr>
          <w:rFonts w:ascii="Arial" w:eastAsia="Georgia" w:hAnsi="Arial" w:cs="Arial"/>
          <w:b/>
          <w:bCs/>
          <w:szCs w:val="20"/>
          <w:u w:val="single"/>
        </w:rPr>
        <w:t>5</w:t>
      </w:r>
      <w:r w:rsidR="00BC69F8" w:rsidRPr="00F20CBA">
        <w:rPr>
          <w:rFonts w:ascii="Arial" w:eastAsia="Georgia" w:hAnsi="Arial" w:cs="Arial"/>
          <w:b/>
          <w:bCs/>
          <w:szCs w:val="20"/>
          <w:u w:val="single"/>
        </w:rPr>
        <w:t xml:space="preserve"> points)</w:t>
      </w:r>
    </w:p>
    <w:p w14:paraId="18CFB412" w14:textId="77777777" w:rsidR="00153CC7" w:rsidRPr="00153CC7" w:rsidRDefault="00153CC7" w:rsidP="00153CC7">
      <w:pPr>
        <w:rPr>
          <w:rFonts w:ascii="Arial" w:hAnsi="Arial" w:cs="Arial"/>
        </w:rPr>
      </w:pPr>
      <w:r w:rsidRPr="00153CC7">
        <w:rPr>
          <w:rFonts w:ascii="Arial" w:hAnsi="Arial" w:cs="Arial"/>
        </w:rPr>
        <w:t>Au titre de ce critère, seront appréciés principalement la cohérence de l’équipe dédiée à la prestation, pour cela, le candidat précise :</w:t>
      </w:r>
    </w:p>
    <w:p w14:paraId="109BEE3E" w14:textId="4B37D4C1" w:rsidR="006A65A1" w:rsidRPr="0097700F" w:rsidRDefault="00153CC7" w:rsidP="0097700F">
      <w:pPr>
        <w:pStyle w:val="Paragraphedeliste"/>
        <w:numPr>
          <w:ilvl w:val="0"/>
          <w:numId w:val="24"/>
        </w:numPr>
        <w:rPr>
          <w:rFonts w:ascii="Arial" w:hAnsi="Arial" w:cs="Arial"/>
        </w:rPr>
      </w:pPr>
      <w:r w:rsidRPr="00153CC7">
        <w:rPr>
          <w:rFonts w:ascii="Arial" w:hAnsi="Arial" w:cs="Arial"/>
        </w:rPr>
        <w:lastRenderedPageBreak/>
        <w:t>L’organigramme détaillé de l’équipe dédiée, précisant un interlocuteur dédié (nom et coordonnées) chargé de conduire et de diriger l’exécution de l’ensemble des prestations au nom du candidat ainsi que celles des autres intervenants sur le projet</w:t>
      </w:r>
      <w:r w:rsidR="00A82C50">
        <w:rPr>
          <w:rFonts w:ascii="Arial" w:hAnsi="Arial" w:cs="Arial"/>
        </w:rPr>
        <w:t> ;</w:t>
      </w:r>
      <w:r w:rsidRPr="00153CC7">
        <w:rPr>
          <w:rFonts w:ascii="Arial" w:hAnsi="Arial" w:cs="Arial"/>
        </w:rPr>
        <w:t xml:space="preserve"> les diplômes, formations, qualifications et expériences des membres de l’équipe dédiée</w:t>
      </w:r>
      <w:r>
        <w:rPr>
          <w:rFonts w:ascii="Arial" w:hAnsi="Arial" w:cs="Arial"/>
        </w:rPr>
        <w:t xml:space="preserve"> </w:t>
      </w:r>
      <w:r w:rsidRPr="00153CC7">
        <w:rPr>
          <w:rFonts w:ascii="Arial" w:hAnsi="Arial" w:cs="Arial"/>
        </w:rPr>
        <w:t>;</w:t>
      </w:r>
    </w:p>
    <w:p w14:paraId="18B77649" w14:textId="6CA6E1DB" w:rsidR="003B02A7" w:rsidRPr="0097700F" w:rsidRDefault="003B02A7" w:rsidP="0097700F">
      <w:pPr>
        <w:pStyle w:val="Paragraphedeliste"/>
        <w:numPr>
          <w:ilvl w:val="0"/>
          <w:numId w:val="24"/>
        </w:numPr>
        <w:rPr>
          <w:rFonts w:ascii="Arial" w:hAnsi="Arial" w:cs="Arial"/>
        </w:rPr>
      </w:pPr>
      <w:r w:rsidRPr="003B02A7">
        <w:rPr>
          <w:rFonts w:ascii="Arial" w:hAnsi="Arial" w:cs="Arial"/>
          <w:bCs/>
        </w:rPr>
        <w:t xml:space="preserve">La description précise de l’organisation spécifique de l’équipe garantissant </w:t>
      </w:r>
      <w:r w:rsidR="00F85F27">
        <w:rPr>
          <w:rFonts w:ascii="Arial" w:hAnsi="Arial" w:cs="Arial"/>
          <w:bCs/>
        </w:rPr>
        <w:t>l</w:t>
      </w:r>
      <w:r w:rsidRPr="003B02A7">
        <w:rPr>
          <w:rFonts w:ascii="Arial" w:hAnsi="Arial" w:cs="Arial"/>
          <w:bCs/>
        </w:rPr>
        <w:t>a réactivité et la qualité des conseils fournis</w:t>
      </w:r>
      <w:r w:rsidR="00FB6D27">
        <w:rPr>
          <w:rFonts w:ascii="Arial" w:hAnsi="Arial" w:cs="Arial"/>
          <w:bCs/>
        </w:rPr>
        <w:t xml:space="preserve"> (sur le choix des papiers, leur format</w:t>
      </w:r>
      <w:r w:rsidR="00AF70EE">
        <w:rPr>
          <w:rFonts w:ascii="Arial" w:hAnsi="Arial" w:cs="Arial"/>
          <w:bCs/>
        </w:rPr>
        <w:t>, les types d’impression, l’encrage etc.)</w:t>
      </w:r>
      <w:r w:rsidRPr="003B02A7">
        <w:rPr>
          <w:rFonts w:ascii="Arial" w:hAnsi="Arial" w:cs="Arial"/>
          <w:bCs/>
        </w:rPr>
        <w:t xml:space="preserve">, et </w:t>
      </w:r>
      <w:r w:rsidR="00B5107A">
        <w:rPr>
          <w:rFonts w:ascii="Arial" w:hAnsi="Arial" w:cs="Arial"/>
          <w:bCs/>
        </w:rPr>
        <w:t xml:space="preserve">la </w:t>
      </w:r>
      <w:r w:rsidRPr="003B02A7">
        <w:rPr>
          <w:rFonts w:ascii="Arial" w:hAnsi="Arial" w:cs="Arial"/>
          <w:bCs/>
        </w:rPr>
        <w:t>description des moyens concrets mis en œuvre pour cela.</w:t>
      </w:r>
    </w:p>
    <w:p w14:paraId="2086B349" w14:textId="77777777" w:rsidR="0070511F" w:rsidRPr="0070511F" w:rsidRDefault="0070511F" w:rsidP="0070511F">
      <w:pPr>
        <w:pStyle w:val="Paragraphedeliste"/>
        <w:tabs>
          <w:tab w:val="left" w:pos="142"/>
          <w:tab w:val="left" w:pos="180"/>
          <w:tab w:val="left" w:pos="360"/>
        </w:tabs>
        <w:spacing w:after="0" w:line="240" w:lineRule="auto"/>
        <w:ind w:left="1341"/>
        <w:rPr>
          <w:rFonts w:ascii="Arial" w:hAnsi="Arial" w:cs="Arial"/>
          <w:szCs w:val="20"/>
        </w:rPr>
      </w:pPr>
    </w:p>
    <w:p w14:paraId="79D671E7" w14:textId="5F673F6A" w:rsidR="00417BA1" w:rsidRPr="006235CA" w:rsidRDefault="00214379" w:rsidP="00417BA1">
      <w:pPr>
        <w:autoSpaceDN/>
        <w:jc w:val="left"/>
        <w:rPr>
          <w:rFonts w:ascii="Arial" w:hAnsi="Arial" w:cs="Arial"/>
          <w:bCs/>
          <w:i/>
          <w:iCs/>
        </w:rPr>
      </w:pPr>
      <w:r w:rsidRPr="00074EC9">
        <w:rPr>
          <w:rFonts w:ascii="Arial" w:hAnsi="Arial" w:cs="Arial"/>
          <w:bCs/>
          <w:i/>
          <w:iCs/>
          <w:color w:val="FF0000"/>
        </w:rPr>
        <w:t>À</w:t>
      </w:r>
      <w:r w:rsidR="00417BA1" w:rsidRPr="00074EC9">
        <w:rPr>
          <w:rFonts w:ascii="Arial" w:hAnsi="Arial" w:cs="Arial"/>
          <w:bCs/>
          <w:i/>
          <w:iCs/>
          <w:color w:val="FF0000"/>
        </w:rPr>
        <w:t xml:space="preserve"> renseigner par le candidat : </w:t>
      </w:r>
      <w:r w:rsidR="00417BA1">
        <w:rPr>
          <w:rFonts w:ascii="Arial" w:hAnsi="Arial" w:cs="Arial"/>
          <w:bCs/>
          <w:i/>
          <w:iCs/>
        </w:rPr>
        <w:t>………………………………………………………………………………………………………………………………………………………………………………………………………………………………………………………………</w:t>
      </w:r>
    </w:p>
    <w:p w14:paraId="32DC9611" w14:textId="77777777" w:rsidR="00417BA1" w:rsidRPr="006235CA" w:rsidRDefault="00417BA1" w:rsidP="00417BA1">
      <w:pPr>
        <w:autoSpaceDN/>
        <w:rPr>
          <w:rFonts w:ascii="Arial" w:hAnsi="Arial" w:cs="Arial"/>
          <w:bCs/>
          <w:i/>
          <w:iCs/>
        </w:rPr>
      </w:pPr>
      <w:r>
        <w:rPr>
          <w:rFonts w:ascii="Arial" w:hAnsi="Arial" w:cs="Arial"/>
          <w:bCs/>
          <w:i/>
          <w:iCs/>
        </w:rPr>
        <w:t>………………………………………………………………………………………………………………………………………………………………………………………………………………………………………………………………</w:t>
      </w:r>
    </w:p>
    <w:p w14:paraId="5375DA6C" w14:textId="77777777" w:rsidR="00417BA1" w:rsidRDefault="00417BA1" w:rsidP="00417BA1">
      <w:pPr>
        <w:autoSpaceDN/>
        <w:rPr>
          <w:rFonts w:ascii="Arial" w:hAnsi="Arial" w:cs="Arial"/>
          <w:bCs/>
        </w:rPr>
      </w:pPr>
    </w:p>
    <w:p w14:paraId="6B494FAD" w14:textId="77777777" w:rsidR="00417BA1" w:rsidRPr="006235CA" w:rsidRDefault="00417BA1" w:rsidP="00417BA1">
      <w:pPr>
        <w:autoSpaceDN/>
        <w:rPr>
          <w:rFonts w:ascii="Arial" w:hAnsi="Arial" w:cs="Arial"/>
          <w:bCs/>
          <w:i/>
          <w:iCs/>
        </w:rPr>
      </w:pPr>
      <w:r>
        <w:rPr>
          <w:rFonts w:ascii="Arial" w:hAnsi="Arial" w:cs="Arial"/>
          <w:bCs/>
          <w:i/>
          <w:iCs/>
        </w:rPr>
        <w:t>………………………………………………………………………………………………………………………………………………………………………………………………………………………………………………………………</w:t>
      </w:r>
    </w:p>
    <w:p w14:paraId="76829602" w14:textId="77777777" w:rsidR="00417BA1" w:rsidRPr="006235CA" w:rsidRDefault="00417BA1" w:rsidP="00417BA1">
      <w:pPr>
        <w:autoSpaceDN/>
        <w:rPr>
          <w:rFonts w:ascii="Arial" w:hAnsi="Arial" w:cs="Arial"/>
          <w:bCs/>
          <w:i/>
          <w:iCs/>
        </w:rPr>
      </w:pPr>
      <w:r>
        <w:rPr>
          <w:rFonts w:ascii="Arial" w:hAnsi="Arial" w:cs="Arial"/>
          <w:bCs/>
          <w:i/>
          <w:iCs/>
        </w:rPr>
        <w:t>………………………………………………………………………………………………………………………………………………………………………………………………………………………………………………………………</w:t>
      </w:r>
    </w:p>
    <w:p w14:paraId="0AC1B5CD" w14:textId="77777777" w:rsidR="00417BA1" w:rsidRPr="006235CA" w:rsidRDefault="00417BA1" w:rsidP="00417BA1">
      <w:pPr>
        <w:autoSpaceDN/>
        <w:rPr>
          <w:rFonts w:ascii="Arial" w:hAnsi="Arial" w:cs="Arial"/>
          <w:bCs/>
          <w:i/>
          <w:iCs/>
        </w:rPr>
      </w:pPr>
      <w:r>
        <w:rPr>
          <w:rFonts w:ascii="Arial" w:hAnsi="Arial" w:cs="Arial"/>
          <w:bCs/>
          <w:i/>
          <w:iCs/>
        </w:rPr>
        <w:t>………………………………………………………………………………………………………………………………………………………………………………………………………………………………………………………………</w:t>
      </w:r>
    </w:p>
    <w:p w14:paraId="446842AD" w14:textId="77777777" w:rsidR="00417BA1" w:rsidRDefault="00417BA1" w:rsidP="00417BA1">
      <w:pPr>
        <w:autoSpaceDN/>
        <w:rPr>
          <w:rFonts w:ascii="Arial" w:hAnsi="Arial" w:cs="Arial"/>
          <w:bCs/>
        </w:rPr>
      </w:pPr>
    </w:p>
    <w:p w14:paraId="6ED2D271" w14:textId="77777777" w:rsidR="00417BA1" w:rsidRPr="006235CA" w:rsidRDefault="00417BA1" w:rsidP="00417BA1">
      <w:pPr>
        <w:autoSpaceDN/>
        <w:rPr>
          <w:rFonts w:ascii="Arial" w:hAnsi="Arial" w:cs="Arial"/>
          <w:bCs/>
          <w:i/>
          <w:iCs/>
        </w:rPr>
      </w:pPr>
      <w:r>
        <w:rPr>
          <w:rFonts w:ascii="Arial" w:hAnsi="Arial" w:cs="Arial"/>
          <w:bCs/>
          <w:i/>
          <w:iCs/>
        </w:rPr>
        <w:t>………………………………………………………………………………………………………………………………………………………………………………………………………………………………………………………………………………………………………………………………………………………………………………………………………………………………………………………………………………………………………………………………………</w:t>
      </w:r>
    </w:p>
    <w:p w14:paraId="2C6FA769" w14:textId="7C7C4028" w:rsidR="00BC69F8" w:rsidRDefault="00417BA1" w:rsidP="003D37E3">
      <w:pPr>
        <w:autoSpaceDN/>
        <w:rPr>
          <w:rFonts w:ascii="Arial" w:hAnsi="Arial" w:cs="Arial"/>
          <w:bCs/>
          <w:i/>
          <w:iCs/>
        </w:rPr>
      </w:pPr>
      <w:r>
        <w:rPr>
          <w:rFonts w:ascii="Arial" w:hAnsi="Arial" w:cs="Arial"/>
          <w:bCs/>
          <w:i/>
          <w:iCs/>
        </w:rPr>
        <w:t>………………………………………………………………………………………………………………………………………………………………………………………………………………………………………………………………</w:t>
      </w:r>
    </w:p>
    <w:p w14:paraId="1ACAD633" w14:textId="77777777" w:rsidR="00BC69F8" w:rsidRPr="006235CA" w:rsidRDefault="00BC69F8" w:rsidP="003D37E3">
      <w:pPr>
        <w:autoSpaceDN/>
        <w:rPr>
          <w:rFonts w:ascii="Arial" w:hAnsi="Arial" w:cs="Arial"/>
          <w:bCs/>
          <w:i/>
          <w:iCs/>
        </w:rPr>
      </w:pPr>
    </w:p>
    <w:p w14:paraId="49A8BDD6" w14:textId="27DDBCC6" w:rsidR="00DD6FCD" w:rsidRDefault="00ED713E" w:rsidP="00ED713E">
      <w:pPr>
        <w:autoSpaceDN/>
        <w:rPr>
          <w:rFonts w:ascii="Arial" w:hAnsi="Arial" w:cs="Arial"/>
          <w:b/>
          <w:u w:val="single"/>
        </w:rPr>
      </w:pPr>
      <w:r w:rsidRPr="00B93F36">
        <w:rPr>
          <w:rFonts w:ascii="Arial" w:hAnsi="Arial" w:cs="Arial"/>
          <w:b/>
          <w:u w:val="single"/>
        </w:rPr>
        <w:t xml:space="preserve">Partie </w:t>
      </w:r>
      <w:r w:rsidR="00EF06AC">
        <w:rPr>
          <w:rFonts w:ascii="Arial" w:hAnsi="Arial" w:cs="Arial"/>
          <w:b/>
          <w:u w:val="single"/>
        </w:rPr>
        <w:t>C</w:t>
      </w:r>
      <w:r>
        <w:rPr>
          <w:rFonts w:ascii="Arial" w:hAnsi="Arial" w:cs="Arial"/>
          <w:b/>
          <w:u w:val="single"/>
        </w:rPr>
        <w:t xml:space="preserve"> </w:t>
      </w:r>
    </w:p>
    <w:p w14:paraId="175507E6" w14:textId="17703576" w:rsidR="00ED713E" w:rsidRPr="00BF4D6A" w:rsidRDefault="00DD6FCD" w:rsidP="00ED713E">
      <w:pPr>
        <w:autoSpaceDN/>
        <w:rPr>
          <w:rFonts w:ascii="Arial" w:hAnsi="Arial" w:cs="Arial"/>
          <w:b/>
          <w:bCs/>
        </w:rPr>
      </w:pPr>
      <w:r w:rsidRPr="00CD37E5">
        <w:rPr>
          <w:rFonts w:ascii="Arial" w:eastAsia="Georgia" w:hAnsi="Arial" w:cs="Arial"/>
          <w:b/>
          <w:bCs/>
          <w:szCs w:val="20"/>
          <w:u w:val="single"/>
        </w:rPr>
        <w:t xml:space="preserve">Sous-critère </w:t>
      </w:r>
      <w:r w:rsidR="00C56103" w:rsidRPr="00CD37E5">
        <w:rPr>
          <w:rFonts w:ascii="Arial" w:eastAsia="Georgia" w:hAnsi="Arial" w:cs="Arial"/>
          <w:b/>
          <w:bCs/>
          <w:szCs w:val="20"/>
          <w:u w:val="single"/>
        </w:rPr>
        <w:t>3</w:t>
      </w:r>
      <w:r w:rsidRPr="00CD37E5">
        <w:rPr>
          <w:rFonts w:ascii="Arial" w:eastAsia="Georgia" w:hAnsi="Arial" w:cs="Arial"/>
          <w:b/>
          <w:bCs/>
          <w:szCs w:val="20"/>
          <w:u w:val="single"/>
        </w:rPr>
        <w:t xml:space="preserve"> :</w:t>
      </w:r>
      <w:r w:rsidRPr="00B34203">
        <w:rPr>
          <w:rFonts w:ascii="Arial" w:eastAsia="Georgia" w:hAnsi="Arial" w:cs="Arial"/>
          <w:b/>
          <w:bCs/>
          <w:szCs w:val="20"/>
        </w:rPr>
        <w:t xml:space="preserve"> </w:t>
      </w:r>
      <w:r w:rsidR="000D0E5D" w:rsidRPr="000D0E5D">
        <w:rPr>
          <w:rFonts w:ascii="Arial" w:hAnsi="Arial" w:cs="Arial"/>
          <w:b/>
          <w:bCs/>
        </w:rPr>
        <w:t xml:space="preserve">La qualité de </w:t>
      </w:r>
      <w:r w:rsidR="006C66DC">
        <w:rPr>
          <w:rFonts w:ascii="Arial" w:hAnsi="Arial" w:cs="Arial"/>
          <w:b/>
          <w:bCs/>
        </w:rPr>
        <w:t>l’organisation et de la méthodologie mise</w:t>
      </w:r>
      <w:r w:rsidR="000C4029">
        <w:rPr>
          <w:rFonts w:ascii="Arial" w:hAnsi="Arial" w:cs="Arial"/>
          <w:b/>
          <w:bCs/>
        </w:rPr>
        <w:t>s</w:t>
      </w:r>
      <w:r w:rsidR="006C66DC">
        <w:rPr>
          <w:rFonts w:ascii="Arial" w:hAnsi="Arial" w:cs="Arial"/>
          <w:b/>
          <w:bCs/>
        </w:rPr>
        <w:t xml:space="preserve"> en œuvre </w:t>
      </w:r>
      <w:r w:rsidR="00C60257">
        <w:rPr>
          <w:rFonts w:ascii="Arial" w:hAnsi="Arial" w:cs="Arial"/>
          <w:b/>
          <w:bCs/>
        </w:rPr>
        <w:t xml:space="preserve">pour le </w:t>
      </w:r>
      <w:r w:rsidR="000D0E5D" w:rsidRPr="000D0E5D">
        <w:rPr>
          <w:rFonts w:ascii="Arial" w:hAnsi="Arial" w:cs="Arial"/>
          <w:b/>
          <w:bCs/>
        </w:rPr>
        <w:t>contrôle qualité</w:t>
      </w:r>
      <w:r w:rsidR="00676E65">
        <w:rPr>
          <w:rFonts w:ascii="Arial" w:hAnsi="Arial" w:cs="Arial"/>
          <w:b/>
          <w:bCs/>
        </w:rPr>
        <w:t xml:space="preserve"> (</w:t>
      </w:r>
      <w:r w:rsidR="000D0E5D" w:rsidRPr="000D0E5D">
        <w:rPr>
          <w:rFonts w:ascii="Arial" w:hAnsi="Arial" w:cs="Arial"/>
          <w:b/>
          <w:bCs/>
        </w:rPr>
        <w:t>gestion des BAT, contrôles de production</w:t>
      </w:r>
      <w:r w:rsidR="00676E65">
        <w:rPr>
          <w:rFonts w:ascii="Arial" w:hAnsi="Arial" w:cs="Arial"/>
          <w:b/>
          <w:bCs/>
        </w:rPr>
        <w:t xml:space="preserve">, </w:t>
      </w:r>
      <w:r w:rsidR="000D0E5D" w:rsidRPr="000D0E5D">
        <w:rPr>
          <w:rFonts w:ascii="Arial" w:hAnsi="Arial" w:cs="Arial"/>
          <w:b/>
          <w:bCs/>
        </w:rPr>
        <w:t>gestion des non-conformités</w:t>
      </w:r>
      <w:r w:rsidR="00676E65">
        <w:rPr>
          <w:rFonts w:ascii="Arial" w:hAnsi="Arial" w:cs="Arial"/>
          <w:b/>
          <w:bCs/>
        </w:rPr>
        <w:t>)</w:t>
      </w:r>
      <w:r w:rsidR="00F30652">
        <w:rPr>
          <w:rFonts w:ascii="Arial" w:hAnsi="Arial" w:cs="Arial"/>
          <w:b/>
          <w:bCs/>
        </w:rPr>
        <w:t xml:space="preserve">, </w:t>
      </w:r>
      <w:r w:rsidR="005C509A">
        <w:rPr>
          <w:rFonts w:ascii="Arial" w:hAnsi="Arial" w:cs="Arial"/>
          <w:b/>
          <w:bCs/>
        </w:rPr>
        <w:t xml:space="preserve">le respect des délais d’exécution et </w:t>
      </w:r>
      <w:r w:rsidR="00F55ED7">
        <w:rPr>
          <w:rFonts w:ascii="Arial" w:hAnsi="Arial" w:cs="Arial"/>
          <w:b/>
          <w:bCs/>
        </w:rPr>
        <w:t>la gestion des cas exceptionnels</w:t>
      </w:r>
      <w:r w:rsidR="000D0E5D" w:rsidRPr="000D0E5D">
        <w:rPr>
          <w:rFonts w:ascii="Arial" w:hAnsi="Arial" w:cs="Arial"/>
          <w:b/>
          <w:bCs/>
        </w:rPr>
        <w:t>, appréciée</w:t>
      </w:r>
      <w:r w:rsidR="000C5EB3">
        <w:rPr>
          <w:rFonts w:ascii="Arial" w:hAnsi="Arial" w:cs="Arial"/>
          <w:b/>
          <w:bCs/>
        </w:rPr>
        <w:t>s</w:t>
      </w:r>
      <w:r w:rsidR="000D0E5D" w:rsidRPr="000D0E5D">
        <w:rPr>
          <w:rFonts w:ascii="Arial" w:hAnsi="Arial" w:cs="Arial"/>
          <w:b/>
          <w:bCs/>
        </w:rPr>
        <w:t xml:space="preserve"> au regard des éléments demandés</w:t>
      </w:r>
      <w:r w:rsidRPr="00C04F65">
        <w:rPr>
          <w:rFonts w:ascii="Arial" w:eastAsia="Georgia" w:hAnsi="Arial" w:cs="Arial"/>
          <w:b/>
          <w:bCs/>
          <w:szCs w:val="20"/>
        </w:rPr>
        <w:t xml:space="preserve"> ci-après </w:t>
      </w:r>
      <w:r w:rsidR="00ED713E" w:rsidRPr="00F20CBA">
        <w:rPr>
          <w:rFonts w:ascii="Arial" w:eastAsia="Georgia" w:hAnsi="Arial" w:cs="Arial"/>
          <w:b/>
          <w:bCs/>
          <w:szCs w:val="20"/>
          <w:u w:val="single"/>
        </w:rPr>
        <w:t>(</w:t>
      </w:r>
      <w:r w:rsidR="003316D1">
        <w:rPr>
          <w:rFonts w:ascii="Arial" w:eastAsia="Georgia" w:hAnsi="Arial" w:cs="Arial"/>
          <w:b/>
          <w:bCs/>
          <w:szCs w:val="20"/>
          <w:u w:val="single"/>
        </w:rPr>
        <w:t>2</w:t>
      </w:r>
      <w:r w:rsidR="00097A74">
        <w:rPr>
          <w:rFonts w:ascii="Arial" w:eastAsia="Georgia" w:hAnsi="Arial" w:cs="Arial"/>
          <w:b/>
          <w:bCs/>
          <w:szCs w:val="20"/>
          <w:u w:val="single"/>
        </w:rPr>
        <w:t>0</w:t>
      </w:r>
      <w:r w:rsidR="00ED713E" w:rsidRPr="00F20CBA">
        <w:rPr>
          <w:rFonts w:ascii="Arial" w:eastAsia="Georgia" w:hAnsi="Arial" w:cs="Arial"/>
          <w:b/>
          <w:bCs/>
          <w:szCs w:val="20"/>
          <w:u w:val="single"/>
        </w:rPr>
        <w:t xml:space="preserve"> points</w:t>
      </w:r>
      <w:r w:rsidR="000C275B">
        <w:rPr>
          <w:rFonts w:ascii="Arial" w:eastAsia="Georgia" w:hAnsi="Arial" w:cs="Arial"/>
          <w:b/>
          <w:bCs/>
          <w:szCs w:val="20"/>
          <w:u w:val="single"/>
        </w:rPr>
        <w:t>)</w:t>
      </w:r>
    </w:p>
    <w:p w14:paraId="2F52DEA3" w14:textId="146D413F" w:rsidR="00760B21" w:rsidRPr="00BC69F8" w:rsidRDefault="000B49BB" w:rsidP="00BC69F8">
      <w:pPr>
        <w:rPr>
          <w:rFonts w:ascii="Arial" w:hAnsi="Arial" w:cs="Arial"/>
        </w:rPr>
      </w:pPr>
      <w:bookmarkStart w:id="4" w:name="_Hlk211863844"/>
      <w:r w:rsidRPr="00420C6F">
        <w:rPr>
          <w:rFonts w:ascii="Arial" w:hAnsi="Arial" w:cs="Arial"/>
        </w:rPr>
        <w:t xml:space="preserve">Au titre de ce critère, seront appréciés principalement </w:t>
      </w:r>
      <w:bookmarkEnd w:id="4"/>
      <w:r w:rsidR="00CD37E5" w:rsidRPr="00BC69F8">
        <w:rPr>
          <w:rFonts w:ascii="Arial" w:hAnsi="Arial" w:cs="Arial"/>
        </w:rPr>
        <w:t>l</w:t>
      </w:r>
      <w:r w:rsidR="00984EF9" w:rsidRPr="00BC69F8">
        <w:rPr>
          <w:rFonts w:ascii="Arial" w:hAnsi="Arial" w:cs="Arial"/>
        </w:rPr>
        <w:t xml:space="preserve">a </w:t>
      </w:r>
      <w:r w:rsidR="000C5EB3">
        <w:rPr>
          <w:rFonts w:ascii="Arial" w:hAnsi="Arial" w:cs="Arial"/>
        </w:rPr>
        <w:t xml:space="preserve">méthodologie utilisée, l’organisation spécifique mise en œuvre et la </w:t>
      </w:r>
      <w:r w:rsidR="00984EF9" w:rsidRPr="00BC69F8">
        <w:rPr>
          <w:rFonts w:ascii="Arial" w:hAnsi="Arial" w:cs="Arial"/>
        </w:rPr>
        <w:t xml:space="preserve">cohérence de l’équipe dédiée </w:t>
      </w:r>
      <w:r w:rsidR="009F5F5D" w:rsidRPr="00BC69F8">
        <w:rPr>
          <w:rFonts w:ascii="Arial" w:hAnsi="Arial" w:cs="Arial"/>
        </w:rPr>
        <w:t>à la prestation</w:t>
      </w:r>
      <w:r w:rsidR="000C5EB3">
        <w:rPr>
          <w:rFonts w:ascii="Arial" w:hAnsi="Arial" w:cs="Arial"/>
        </w:rPr>
        <w:t>. P</w:t>
      </w:r>
      <w:r w:rsidR="00984EF9" w:rsidRPr="00BC69F8">
        <w:rPr>
          <w:rFonts w:ascii="Arial" w:hAnsi="Arial" w:cs="Arial"/>
        </w:rPr>
        <w:t>our cela, le candidat précise</w:t>
      </w:r>
      <w:r w:rsidR="00760B21" w:rsidRPr="00BC69F8">
        <w:rPr>
          <w:rFonts w:ascii="Arial" w:hAnsi="Arial" w:cs="Arial"/>
        </w:rPr>
        <w:t> :</w:t>
      </w:r>
    </w:p>
    <w:p w14:paraId="3932B04D" w14:textId="3CD8637F" w:rsidR="00634026" w:rsidRDefault="00654F9F" w:rsidP="00634026">
      <w:pPr>
        <w:pStyle w:val="TableParagraph"/>
        <w:numPr>
          <w:ilvl w:val="0"/>
          <w:numId w:val="18"/>
        </w:numPr>
        <w:tabs>
          <w:tab w:val="left" w:pos="932"/>
        </w:tabs>
        <w:spacing w:before="58" w:line="237" w:lineRule="auto"/>
        <w:ind w:right="87"/>
        <w:jc w:val="both"/>
        <w:rPr>
          <w:sz w:val="20"/>
        </w:rPr>
      </w:pPr>
      <w:r>
        <w:rPr>
          <w:sz w:val="20"/>
        </w:rPr>
        <w:t>Sa méthodologie de contrôle qualité</w:t>
      </w:r>
      <w:r w:rsidR="00A362D3">
        <w:rPr>
          <w:sz w:val="20"/>
        </w:rPr>
        <w:t xml:space="preserve"> et l</w:t>
      </w:r>
      <w:r w:rsidR="007E4D98" w:rsidRPr="00A362D3">
        <w:rPr>
          <w:sz w:val="20"/>
        </w:rPr>
        <w:t xml:space="preserve">’existence </w:t>
      </w:r>
      <w:r w:rsidR="005C7916" w:rsidRPr="00A362D3">
        <w:rPr>
          <w:sz w:val="20"/>
        </w:rPr>
        <w:t>ou non d’une équipe de PAO</w:t>
      </w:r>
    </w:p>
    <w:p w14:paraId="0247A10E" w14:textId="13EED750" w:rsidR="00E10804" w:rsidRPr="00EE19CF" w:rsidRDefault="00A362D3" w:rsidP="00EE19CF">
      <w:pPr>
        <w:pStyle w:val="TableParagraph"/>
        <w:numPr>
          <w:ilvl w:val="0"/>
          <w:numId w:val="18"/>
        </w:numPr>
        <w:tabs>
          <w:tab w:val="left" w:pos="932"/>
        </w:tabs>
        <w:spacing w:before="58" w:line="237" w:lineRule="auto"/>
        <w:ind w:right="87"/>
        <w:rPr>
          <w:sz w:val="20"/>
        </w:rPr>
      </w:pPr>
      <w:r>
        <w:rPr>
          <w:sz w:val="20"/>
        </w:rPr>
        <w:t>L</w:t>
      </w:r>
      <w:r w:rsidRPr="00A362D3">
        <w:rPr>
          <w:sz w:val="20"/>
        </w:rPr>
        <w:t>es délais des différentes étapes de réalisation de la commande, de la réception du fichier à imprimer jusqu’à la livraison</w:t>
      </w:r>
      <w:r>
        <w:rPr>
          <w:sz w:val="20"/>
        </w:rPr>
        <w:t>, en précisant la l</w:t>
      </w:r>
      <w:r w:rsidRPr="00A362D3">
        <w:rPr>
          <w:sz w:val="20"/>
        </w:rPr>
        <w:t>iste des modes de livraison habituellement choisis</w:t>
      </w:r>
      <w:r w:rsidR="002678F5">
        <w:rPr>
          <w:sz w:val="20"/>
        </w:rPr>
        <w:t xml:space="preserve">. </w:t>
      </w:r>
      <w:r w:rsidR="007A33DC">
        <w:rPr>
          <w:b/>
          <w:bCs/>
          <w:sz w:val="20"/>
        </w:rPr>
        <w:t xml:space="preserve">Pour le lot 1, la capacité du candidat à respecter les délais sera </w:t>
      </w:r>
      <w:r w:rsidR="00197582">
        <w:rPr>
          <w:b/>
          <w:bCs/>
          <w:sz w:val="20"/>
        </w:rPr>
        <w:t>particulièrement importante.</w:t>
      </w:r>
    </w:p>
    <w:p w14:paraId="628D941C" w14:textId="1B6D2385" w:rsidR="00E10804" w:rsidRPr="00E10804" w:rsidRDefault="00E10804" w:rsidP="00E10804">
      <w:pPr>
        <w:pStyle w:val="TableParagraph"/>
        <w:numPr>
          <w:ilvl w:val="0"/>
          <w:numId w:val="18"/>
        </w:numPr>
        <w:tabs>
          <w:tab w:val="left" w:pos="932"/>
        </w:tabs>
        <w:spacing w:before="58" w:line="237" w:lineRule="auto"/>
        <w:ind w:right="87"/>
        <w:rPr>
          <w:sz w:val="20"/>
        </w:rPr>
      </w:pPr>
      <w:r>
        <w:rPr>
          <w:sz w:val="20"/>
        </w:rPr>
        <w:t>Sa c</w:t>
      </w:r>
      <w:r w:rsidRPr="00E10804">
        <w:rPr>
          <w:sz w:val="20"/>
        </w:rPr>
        <w:t>apacité de réalisation de prestation urgentes : moyens mis en œuvre, délais possibles</w:t>
      </w:r>
      <w:r w:rsidR="004706E5">
        <w:rPr>
          <w:sz w:val="20"/>
        </w:rPr>
        <w:t xml:space="preserve"> détaillés par prestation</w:t>
      </w:r>
      <w:r>
        <w:rPr>
          <w:sz w:val="20"/>
        </w:rPr>
        <w:t xml:space="preserve">. </w:t>
      </w:r>
    </w:p>
    <w:p w14:paraId="4B3A254C" w14:textId="50C0C5A1" w:rsidR="00E10804" w:rsidRPr="004706E5" w:rsidRDefault="00E10804" w:rsidP="004706E5">
      <w:pPr>
        <w:pStyle w:val="TableParagraph"/>
        <w:numPr>
          <w:ilvl w:val="0"/>
          <w:numId w:val="18"/>
        </w:numPr>
        <w:tabs>
          <w:tab w:val="left" w:pos="932"/>
        </w:tabs>
        <w:spacing w:before="58" w:line="237" w:lineRule="auto"/>
        <w:ind w:right="87"/>
        <w:rPr>
          <w:sz w:val="20"/>
        </w:rPr>
      </w:pPr>
      <w:r>
        <w:rPr>
          <w:sz w:val="20"/>
        </w:rPr>
        <w:t>Sa g</w:t>
      </w:r>
      <w:r w:rsidRPr="00E10804">
        <w:rPr>
          <w:sz w:val="20"/>
        </w:rPr>
        <w:t>estion du SAV : détailler les moyens mis en œuvre</w:t>
      </w:r>
      <w:r w:rsidR="00F528A3">
        <w:rPr>
          <w:sz w:val="20"/>
        </w:rPr>
        <w:t>.</w:t>
      </w:r>
    </w:p>
    <w:p w14:paraId="3BEE60A6" w14:textId="77777777" w:rsidR="0012451D" w:rsidRDefault="0012451D" w:rsidP="0012451D">
      <w:pPr>
        <w:autoSpaceDN/>
        <w:jc w:val="left"/>
      </w:pPr>
    </w:p>
    <w:p w14:paraId="4408D939" w14:textId="5B64C6BC" w:rsidR="00ED713E" w:rsidRPr="006235CA" w:rsidRDefault="00214379" w:rsidP="0012451D">
      <w:pPr>
        <w:autoSpaceDN/>
        <w:jc w:val="left"/>
        <w:rPr>
          <w:rFonts w:ascii="Arial" w:hAnsi="Arial" w:cs="Arial"/>
          <w:bCs/>
          <w:i/>
          <w:iCs/>
        </w:rPr>
      </w:pPr>
      <w:r w:rsidRPr="00074EC9">
        <w:rPr>
          <w:rFonts w:ascii="Arial" w:hAnsi="Arial" w:cs="Arial"/>
          <w:bCs/>
          <w:i/>
          <w:iCs/>
          <w:color w:val="FF0000"/>
        </w:rPr>
        <w:t>À</w:t>
      </w:r>
      <w:r w:rsidR="00ED713E" w:rsidRPr="00074EC9">
        <w:rPr>
          <w:rFonts w:ascii="Arial" w:hAnsi="Arial" w:cs="Arial"/>
          <w:bCs/>
          <w:i/>
          <w:iCs/>
          <w:color w:val="FF0000"/>
        </w:rPr>
        <w:t xml:space="preserve"> renseigner par le candidat : </w:t>
      </w:r>
      <w:r w:rsidR="00ED713E">
        <w:rPr>
          <w:rFonts w:ascii="Arial" w:hAnsi="Arial" w:cs="Arial"/>
          <w:bCs/>
          <w:i/>
          <w:iCs/>
        </w:rPr>
        <w:t>………………………………………………………………………………………………………………………………………………………………………………………………………………………………………………………………</w:t>
      </w:r>
    </w:p>
    <w:p w14:paraId="228228FD" w14:textId="77777777" w:rsidR="00ED713E" w:rsidRPr="006235CA" w:rsidRDefault="00ED713E" w:rsidP="00ED713E">
      <w:pPr>
        <w:autoSpaceDN/>
        <w:rPr>
          <w:rFonts w:ascii="Arial" w:hAnsi="Arial" w:cs="Arial"/>
          <w:bCs/>
          <w:i/>
          <w:iCs/>
        </w:rPr>
      </w:pPr>
      <w:r>
        <w:rPr>
          <w:rFonts w:ascii="Arial" w:hAnsi="Arial" w:cs="Arial"/>
          <w:bCs/>
          <w:i/>
          <w:iCs/>
        </w:rPr>
        <w:t>………………………………………………………………………………………………………………………………………………………………………………………………………………………………………………………………</w:t>
      </w:r>
    </w:p>
    <w:p w14:paraId="766B3E1C" w14:textId="77777777" w:rsidR="00ED713E" w:rsidRDefault="00ED713E" w:rsidP="00ED713E">
      <w:pPr>
        <w:autoSpaceDN/>
        <w:rPr>
          <w:rFonts w:ascii="Arial" w:hAnsi="Arial" w:cs="Arial"/>
          <w:bCs/>
        </w:rPr>
      </w:pPr>
    </w:p>
    <w:p w14:paraId="0B3AADF6" w14:textId="77777777" w:rsidR="00ED713E" w:rsidRPr="006235CA" w:rsidRDefault="00ED713E" w:rsidP="00ED713E">
      <w:pPr>
        <w:autoSpaceDN/>
        <w:rPr>
          <w:rFonts w:ascii="Arial" w:hAnsi="Arial" w:cs="Arial"/>
          <w:bCs/>
          <w:i/>
          <w:iCs/>
        </w:rPr>
      </w:pPr>
      <w:r>
        <w:rPr>
          <w:rFonts w:ascii="Arial" w:hAnsi="Arial" w:cs="Arial"/>
          <w:bCs/>
          <w:i/>
          <w:iCs/>
        </w:rPr>
        <w:t>………………………………………………………………………………………………………………………………………………………………………………………………………………………………………………………………</w:t>
      </w:r>
    </w:p>
    <w:p w14:paraId="65307E85" w14:textId="77777777" w:rsidR="00ED713E" w:rsidRPr="006235CA" w:rsidRDefault="00ED713E" w:rsidP="00ED713E">
      <w:pPr>
        <w:autoSpaceDN/>
        <w:rPr>
          <w:rFonts w:ascii="Arial" w:hAnsi="Arial" w:cs="Arial"/>
          <w:bCs/>
          <w:i/>
          <w:iCs/>
        </w:rPr>
      </w:pPr>
      <w:r>
        <w:rPr>
          <w:rFonts w:ascii="Arial" w:hAnsi="Arial" w:cs="Arial"/>
          <w:bCs/>
          <w:i/>
          <w:iCs/>
        </w:rPr>
        <w:t>………………………………………………………………………………………………………………………………………………………………………………………………………………………………………………………………</w:t>
      </w:r>
    </w:p>
    <w:p w14:paraId="1072B173" w14:textId="77777777" w:rsidR="00ED713E" w:rsidRPr="006235CA" w:rsidRDefault="00ED713E" w:rsidP="00ED713E">
      <w:pPr>
        <w:autoSpaceDN/>
        <w:rPr>
          <w:rFonts w:ascii="Arial" w:hAnsi="Arial" w:cs="Arial"/>
          <w:bCs/>
          <w:i/>
          <w:iCs/>
        </w:rPr>
      </w:pPr>
      <w:r>
        <w:rPr>
          <w:rFonts w:ascii="Arial" w:hAnsi="Arial" w:cs="Arial"/>
          <w:bCs/>
          <w:i/>
          <w:iCs/>
        </w:rPr>
        <w:t>………………………………………………………………………………………………………………………………………………………………………………………………………………………………………………………………</w:t>
      </w:r>
    </w:p>
    <w:p w14:paraId="1B0E494B" w14:textId="77777777" w:rsidR="00ED713E" w:rsidRDefault="00ED713E" w:rsidP="00ED713E">
      <w:pPr>
        <w:autoSpaceDN/>
        <w:rPr>
          <w:rFonts w:ascii="Arial" w:hAnsi="Arial" w:cs="Arial"/>
          <w:bCs/>
        </w:rPr>
      </w:pPr>
    </w:p>
    <w:p w14:paraId="0E1E84C9" w14:textId="77777777" w:rsidR="00ED713E" w:rsidRPr="006235CA" w:rsidRDefault="00ED713E" w:rsidP="00ED713E">
      <w:pPr>
        <w:autoSpaceDN/>
        <w:rPr>
          <w:rFonts w:ascii="Arial" w:hAnsi="Arial" w:cs="Arial"/>
          <w:bCs/>
          <w:i/>
          <w:iCs/>
        </w:rPr>
      </w:pPr>
      <w:r>
        <w:rPr>
          <w:rFonts w:ascii="Arial" w:hAnsi="Arial" w:cs="Arial"/>
          <w:bCs/>
          <w:i/>
          <w:iCs/>
        </w:rPr>
        <w:t>………………………………………………………………………………………………………………………………………………………………………………………………………………………………………………………………………………………………………………………………………………………………………………………………………………………………………………………………………………………………………………………………………</w:t>
      </w:r>
    </w:p>
    <w:p w14:paraId="775C90BA" w14:textId="637B1278" w:rsidR="008F594F" w:rsidRPr="009A110F" w:rsidRDefault="00ED713E" w:rsidP="003D37E3">
      <w:pPr>
        <w:autoSpaceDN/>
        <w:rPr>
          <w:rFonts w:ascii="Arial" w:hAnsi="Arial" w:cs="Arial"/>
          <w:bCs/>
          <w:i/>
          <w:iCs/>
        </w:rPr>
      </w:pPr>
      <w:r>
        <w:rPr>
          <w:rFonts w:ascii="Arial" w:hAnsi="Arial" w:cs="Arial"/>
          <w:bCs/>
          <w:i/>
          <w:iCs/>
        </w:rPr>
        <w:t>………………………………………………………………………………………………………………………………………………………………………………………………………………………………………………………………</w:t>
      </w:r>
    </w:p>
    <w:p w14:paraId="7DA2362A" w14:textId="77777777" w:rsidR="00BC69F8" w:rsidRDefault="00BC69F8" w:rsidP="00223D7C">
      <w:pPr>
        <w:rPr>
          <w:rFonts w:ascii="Arial" w:hAnsi="Arial" w:cs="Arial"/>
        </w:rPr>
      </w:pPr>
    </w:p>
    <w:p w14:paraId="569648CE" w14:textId="3F5B4068" w:rsidR="00411619" w:rsidRDefault="00926F0E" w:rsidP="00411619">
      <w:pPr>
        <w:autoSpaceDN/>
        <w:rPr>
          <w:rFonts w:ascii="Arial" w:hAnsi="Arial" w:cs="Arial"/>
          <w:b/>
          <w:u w:val="single"/>
        </w:rPr>
      </w:pPr>
      <w:r w:rsidRPr="00B93F36">
        <w:rPr>
          <w:rFonts w:ascii="Arial" w:hAnsi="Arial" w:cs="Arial"/>
          <w:b/>
          <w:u w:val="single"/>
        </w:rPr>
        <w:t xml:space="preserve">Partie </w:t>
      </w:r>
      <w:r w:rsidR="00D95220">
        <w:rPr>
          <w:rFonts w:ascii="Arial" w:hAnsi="Arial" w:cs="Arial"/>
          <w:b/>
          <w:u w:val="single"/>
        </w:rPr>
        <w:t>D</w:t>
      </w:r>
    </w:p>
    <w:p w14:paraId="5E73E475" w14:textId="7CEC3349" w:rsidR="00411619" w:rsidRDefault="00411619" w:rsidP="00411619">
      <w:pPr>
        <w:autoSpaceDN/>
        <w:rPr>
          <w:rFonts w:ascii="Arial" w:hAnsi="Arial" w:cs="Arial"/>
          <w:b/>
          <w:u w:val="single"/>
        </w:rPr>
      </w:pPr>
      <w:r w:rsidRPr="00B97DFE">
        <w:rPr>
          <w:rFonts w:ascii="Arial" w:eastAsia="Georgia" w:hAnsi="Arial" w:cs="Arial"/>
          <w:b/>
          <w:bCs/>
          <w:szCs w:val="20"/>
          <w:u w:val="single"/>
        </w:rPr>
        <w:t xml:space="preserve">Sous-critère </w:t>
      </w:r>
      <w:r w:rsidR="001438E6">
        <w:rPr>
          <w:rFonts w:ascii="Arial" w:eastAsia="Georgia" w:hAnsi="Arial" w:cs="Arial"/>
          <w:b/>
          <w:bCs/>
          <w:szCs w:val="20"/>
          <w:u w:val="single"/>
        </w:rPr>
        <w:t>4</w:t>
      </w:r>
      <w:r w:rsidRPr="00C04F65">
        <w:rPr>
          <w:rFonts w:ascii="Arial" w:eastAsia="Georgia" w:hAnsi="Arial" w:cs="Arial"/>
          <w:b/>
          <w:bCs/>
          <w:szCs w:val="20"/>
        </w:rPr>
        <w:t xml:space="preserve"> : </w:t>
      </w:r>
      <w:r w:rsidR="000F4CB7">
        <w:rPr>
          <w:rFonts w:ascii="Arial" w:eastAsia="Georgia" w:hAnsi="Arial" w:cs="Arial"/>
          <w:b/>
          <w:bCs/>
          <w:szCs w:val="20"/>
        </w:rPr>
        <w:t>La q</w:t>
      </w:r>
      <w:r w:rsidR="00B272F7" w:rsidRPr="00B272F7">
        <w:rPr>
          <w:rFonts w:ascii="Arial" w:eastAsia="Georgia" w:hAnsi="Arial" w:cs="Arial"/>
          <w:b/>
          <w:bCs/>
          <w:szCs w:val="20"/>
        </w:rPr>
        <w:t>ualité de la démarche environnementale et des moyens mis en œuvre pour cela, notamment sur l’optimisation des formats, l’utilisation d’encres éco-responsables, la gestion des déchets, appréciée au regard des éléments demandés</w:t>
      </w:r>
      <w:r w:rsidRPr="00C04F65">
        <w:rPr>
          <w:rFonts w:ascii="Arial" w:eastAsia="Georgia" w:hAnsi="Arial" w:cs="Arial"/>
          <w:b/>
          <w:bCs/>
          <w:szCs w:val="20"/>
        </w:rPr>
        <w:t xml:space="preserve"> ci-après</w:t>
      </w:r>
      <w:r w:rsidRPr="00DD6FCD">
        <w:rPr>
          <w:rFonts w:ascii="Arial" w:eastAsia="Georgia" w:hAnsi="Arial" w:cs="Arial"/>
          <w:b/>
          <w:bCs/>
          <w:szCs w:val="20"/>
          <w:u w:val="single"/>
        </w:rPr>
        <w:t xml:space="preserve"> </w:t>
      </w:r>
      <w:r w:rsidRPr="00FB5DCD">
        <w:rPr>
          <w:rFonts w:ascii="Arial" w:eastAsia="Georgia" w:hAnsi="Arial" w:cs="Arial"/>
          <w:b/>
          <w:bCs/>
          <w:szCs w:val="20"/>
          <w:u w:val="single"/>
        </w:rPr>
        <w:t>(</w:t>
      </w:r>
      <w:r w:rsidR="007E62DD" w:rsidRPr="00FB5DCD">
        <w:rPr>
          <w:rFonts w:ascii="Arial" w:eastAsia="Georgia" w:hAnsi="Arial" w:cs="Arial"/>
          <w:b/>
          <w:bCs/>
          <w:szCs w:val="20"/>
          <w:u w:val="single"/>
        </w:rPr>
        <w:t>5 points</w:t>
      </w:r>
      <w:r w:rsidRPr="00FB5DCD">
        <w:rPr>
          <w:rFonts w:ascii="Arial" w:eastAsia="Georgia" w:hAnsi="Arial" w:cs="Arial"/>
          <w:b/>
          <w:bCs/>
          <w:szCs w:val="20"/>
          <w:u w:val="single"/>
        </w:rPr>
        <w:t>)</w:t>
      </w:r>
      <w:r>
        <w:rPr>
          <w:rFonts w:ascii="Arial" w:eastAsia="Georgia" w:hAnsi="Arial" w:cs="Arial"/>
          <w:szCs w:val="20"/>
        </w:rPr>
        <w:t xml:space="preserve"> </w:t>
      </w:r>
    </w:p>
    <w:p w14:paraId="1F1047F4" w14:textId="77777777" w:rsidR="00411619" w:rsidRPr="0031011D" w:rsidRDefault="00411619" w:rsidP="00411619">
      <w:pPr>
        <w:rPr>
          <w:rFonts w:ascii="Arial" w:hAnsi="Arial" w:cs="Arial"/>
        </w:rPr>
      </w:pPr>
      <w:r w:rsidRPr="00420C6F">
        <w:rPr>
          <w:rFonts w:ascii="Arial" w:hAnsi="Arial" w:cs="Arial"/>
        </w:rPr>
        <w:t>Au titre de ce critère, seront appréciés principalement les éléments suivants :</w:t>
      </w:r>
    </w:p>
    <w:p w14:paraId="1DB7371B" w14:textId="010A5458" w:rsidR="00505278" w:rsidRDefault="00505278" w:rsidP="00411619">
      <w:pPr>
        <w:widowControl w:val="0"/>
        <w:numPr>
          <w:ilvl w:val="0"/>
          <w:numId w:val="19"/>
        </w:numPr>
        <w:tabs>
          <w:tab w:val="left" w:pos="932"/>
        </w:tabs>
        <w:suppressAutoHyphens w:val="0"/>
        <w:autoSpaceDE w:val="0"/>
        <w:spacing w:before="122" w:after="0" w:line="240" w:lineRule="auto"/>
        <w:ind w:right="141"/>
        <w:jc w:val="left"/>
        <w:rPr>
          <w:rFonts w:ascii="Arial MT" w:eastAsia="Arial MT" w:hAnsi="Arial MT" w:cs="Arial MT"/>
        </w:rPr>
      </w:pPr>
      <w:r>
        <w:rPr>
          <w:rFonts w:ascii="Arial MT" w:eastAsia="Arial MT" w:hAnsi="Arial MT" w:cs="Arial MT"/>
        </w:rPr>
        <w:t xml:space="preserve">Liste des </w:t>
      </w:r>
      <w:r w:rsidR="007C52B5">
        <w:rPr>
          <w:rFonts w:ascii="Arial MT" w:eastAsia="Arial MT" w:hAnsi="Arial MT" w:cs="Arial MT"/>
        </w:rPr>
        <w:t xml:space="preserve">formats de documents et des choix d’édition </w:t>
      </w:r>
      <w:r w:rsidR="00E67A5B">
        <w:rPr>
          <w:rFonts w:ascii="Arial MT" w:eastAsia="Arial MT" w:hAnsi="Arial MT" w:cs="Arial MT"/>
        </w:rPr>
        <w:t xml:space="preserve">à privilégier pour </w:t>
      </w:r>
      <w:r w:rsidR="00C77F2A">
        <w:rPr>
          <w:rFonts w:ascii="Arial MT" w:eastAsia="Arial MT" w:hAnsi="Arial MT" w:cs="Arial MT"/>
        </w:rPr>
        <w:t>limiter</w:t>
      </w:r>
      <w:r w:rsidR="007C52B5">
        <w:rPr>
          <w:rFonts w:ascii="Arial MT" w:eastAsia="Arial MT" w:hAnsi="Arial MT" w:cs="Arial MT"/>
        </w:rPr>
        <w:t xml:space="preserve"> l</w:t>
      </w:r>
      <w:r w:rsidR="00C77F2A">
        <w:rPr>
          <w:rFonts w:ascii="Arial MT" w:eastAsia="Arial MT" w:hAnsi="Arial MT" w:cs="Arial MT"/>
        </w:rPr>
        <w:t xml:space="preserve">es pertes de papier et la gestion de produits nocifs pour </w:t>
      </w:r>
      <w:r w:rsidR="008063C5">
        <w:rPr>
          <w:rFonts w:ascii="Arial MT" w:eastAsia="Arial MT" w:hAnsi="Arial MT" w:cs="Arial MT"/>
        </w:rPr>
        <w:t>l’environnement</w:t>
      </w:r>
    </w:p>
    <w:p w14:paraId="4EA52140" w14:textId="040DBA78" w:rsidR="00411619" w:rsidRDefault="00AC6E47" w:rsidP="00411619">
      <w:pPr>
        <w:widowControl w:val="0"/>
        <w:numPr>
          <w:ilvl w:val="0"/>
          <w:numId w:val="19"/>
        </w:numPr>
        <w:tabs>
          <w:tab w:val="left" w:pos="932"/>
        </w:tabs>
        <w:suppressAutoHyphens w:val="0"/>
        <w:autoSpaceDE w:val="0"/>
        <w:spacing w:before="122" w:after="0" w:line="240" w:lineRule="auto"/>
        <w:ind w:right="141"/>
        <w:jc w:val="left"/>
        <w:rPr>
          <w:rFonts w:ascii="Arial MT" w:eastAsia="Arial MT" w:hAnsi="Arial MT" w:cs="Arial MT"/>
        </w:rPr>
      </w:pPr>
      <w:r>
        <w:rPr>
          <w:rFonts w:ascii="Arial MT" w:eastAsia="Arial MT" w:hAnsi="Arial MT" w:cs="Arial MT"/>
        </w:rPr>
        <w:t>Liste détaillée des chartes, labels HQE et équivalents</w:t>
      </w:r>
    </w:p>
    <w:p w14:paraId="407282B9" w14:textId="26113B6E" w:rsidR="00505278" w:rsidRPr="008063C5" w:rsidRDefault="00AC6E47" w:rsidP="008063C5">
      <w:pPr>
        <w:widowControl w:val="0"/>
        <w:numPr>
          <w:ilvl w:val="0"/>
          <w:numId w:val="19"/>
        </w:numPr>
        <w:tabs>
          <w:tab w:val="left" w:pos="932"/>
        </w:tabs>
        <w:suppressAutoHyphens w:val="0"/>
        <w:autoSpaceDE w:val="0"/>
        <w:spacing w:before="120" w:after="0" w:line="235" w:lineRule="auto"/>
        <w:ind w:right="143"/>
        <w:jc w:val="left"/>
        <w:rPr>
          <w:rFonts w:ascii="Arial MT" w:eastAsia="Arial MT" w:hAnsi="Arial MT" w:cs="Arial MT"/>
        </w:rPr>
      </w:pPr>
      <w:r>
        <w:rPr>
          <w:rFonts w:ascii="Arial MT" w:eastAsia="Arial MT" w:hAnsi="Arial MT" w:cs="Arial MT"/>
        </w:rPr>
        <w:t xml:space="preserve">Description de l’organisation </w:t>
      </w:r>
      <w:r w:rsidR="009810E6">
        <w:rPr>
          <w:rFonts w:ascii="Arial MT" w:eastAsia="Arial MT" w:hAnsi="Arial MT" w:cs="Arial MT"/>
        </w:rPr>
        <w:t xml:space="preserve">de la production </w:t>
      </w:r>
      <w:r>
        <w:rPr>
          <w:rFonts w:ascii="Arial MT" w:eastAsia="Arial MT" w:hAnsi="Arial MT" w:cs="Arial MT"/>
        </w:rPr>
        <w:t xml:space="preserve">et des </w:t>
      </w:r>
      <w:r w:rsidR="00F07C2D">
        <w:rPr>
          <w:rFonts w:ascii="Arial MT" w:eastAsia="Arial MT" w:hAnsi="Arial MT" w:cs="Arial MT"/>
        </w:rPr>
        <w:t xml:space="preserve">moyens </w:t>
      </w:r>
      <w:r>
        <w:rPr>
          <w:rFonts w:ascii="Arial MT" w:eastAsia="Arial MT" w:hAnsi="Arial MT" w:cs="Arial MT"/>
        </w:rPr>
        <w:t>mis en œuvre</w:t>
      </w:r>
    </w:p>
    <w:p w14:paraId="0D88AAF9" w14:textId="77777777" w:rsidR="00411619" w:rsidRPr="00BC69F8" w:rsidRDefault="00411619" w:rsidP="00411619">
      <w:pPr>
        <w:widowControl w:val="0"/>
        <w:tabs>
          <w:tab w:val="left" w:pos="932"/>
        </w:tabs>
        <w:suppressAutoHyphens w:val="0"/>
        <w:autoSpaceDE w:val="0"/>
        <w:spacing w:before="120" w:after="0" w:line="235" w:lineRule="auto"/>
        <w:ind w:left="931" w:right="143"/>
        <w:jc w:val="left"/>
        <w:rPr>
          <w:rFonts w:ascii="Arial MT" w:eastAsia="Arial MT" w:hAnsi="Arial MT" w:cs="Arial MT"/>
        </w:rPr>
      </w:pPr>
    </w:p>
    <w:p w14:paraId="4F13C841" w14:textId="7339764F" w:rsidR="00411619" w:rsidRPr="006235CA" w:rsidRDefault="00214379" w:rsidP="00411619">
      <w:pPr>
        <w:autoSpaceDN/>
        <w:jc w:val="left"/>
        <w:rPr>
          <w:rFonts w:ascii="Arial" w:hAnsi="Arial" w:cs="Arial"/>
          <w:bCs/>
          <w:i/>
          <w:iCs/>
        </w:rPr>
      </w:pPr>
      <w:r w:rsidRPr="00074EC9">
        <w:rPr>
          <w:rFonts w:ascii="Arial" w:hAnsi="Arial" w:cs="Arial"/>
          <w:bCs/>
          <w:i/>
          <w:iCs/>
          <w:color w:val="FF0000"/>
        </w:rPr>
        <w:t>À</w:t>
      </w:r>
      <w:r w:rsidR="00411619" w:rsidRPr="00074EC9">
        <w:rPr>
          <w:rFonts w:ascii="Arial" w:hAnsi="Arial" w:cs="Arial"/>
          <w:bCs/>
          <w:i/>
          <w:iCs/>
          <w:color w:val="FF0000"/>
        </w:rPr>
        <w:t xml:space="preserve"> renseigner par le candidat : </w:t>
      </w:r>
      <w:r w:rsidR="00411619">
        <w:rPr>
          <w:rFonts w:ascii="Arial" w:hAnsi="Arial" w:cs="Arial"/>
          <w:bCs/>
          <w:i/>
          <w:iCs/>
        </w:rPr>
        <w:t>………………………………………………………………………………………………………………………………………………………………………………………………………………………………………………………………</w:t>
      </w:r>
    </w:p>
    <w:p w14:paraId="44F64F7D" w14:textId="77777777" w:rsidR="00411619" w:rsidRPr="006235CA" w:rsidRDefault="00411619" w:rsidP="00411619">
      <w:pPr>
        <w:autoSpaceDN/>
        <w:rPr>
          <w:rFonts w:ascii="Arial" w:hAnsi="Arial" w:cs="Arial"/>
          <w:bCs/>
          <w:i/>
          <w:iCs/>
        </w:rPr>
      </w:pPr>
      <w:r>
        <w:rPr>
          <w:rFonts w:ascii="Arial" w:hAnsi="Arial" w:cs="Arial"/>
          <w:bCs/>
          <w:i/>
          <w:iCs/>
        </w:rPr>
        <w:t>………………………………………………………………………………………………………………………………………………………………………………………………………………………………………………………………</w:t>
      </w:r>
    </w:p>
    <w:p w14:paraId="38543B23" w14:textId="77777777" w:rsidR="00411619" w:rsidRDefault="00411619" w:rsidP="00411619">
      <w:pPr>
        <w:autoSpaceDN/>
        <w:rPr>
          <w:rFonts w:ascii="Arial" w:hAnsi="Arial" w:cs="Arial"/>
          <w:bCs/>
        </w:rPr>
      </w:pPr>
    </w:p>
    <w:p w14:paraId="126D878F" w14:textId="77777777" w:rsidR="00411619" w:rsidRPr="006235CA" w:rsidRDefault="00411619" w:rsidP="00411619">
      <w:pPr>
        <w:autoSpaceDN/>
        <w:rPr>
          <w:rFonts w:ascii="Arial" w:hAnsi="Arial" w:cs="Arial"/>
          <w:bCs/>
          <w:i/>
          <w:iCs/>
        </w:rPr>
      </w:pPr>
      <w:r>
        <w:rPr>
          <w:rFonts w:ascii="Arial" w:hAnsi="Arial" w:cs="Arial"/>
          <w:bCs/>
          <w:i/>
          <w:iCs/>
        </w:rPr>
        <w:t>………………………………………………………………………………………………………………………………………………………………………………………………………………………………………………………………</w:t>
      </w:r>
    </w:p>
    <w:p w14:paraId="0EF62443" w14:textId="77777777" w:rsidR="00411619" w:rsidRPr="006235CA" w:rsidRDefault="00411619" w:rsidP="00411619">
      <w:pPr>
        <w:autoSpaceDN/>
        <w:rPr>
          <w:rFonts w:ascii="Arial" w:hAnsi="Arial" w:cs="Arial"/>
          <w:bCs/>
          <w:i/>
          <w:iCs/>
        </w:rPr>
      </w:pPr>
      <w:r>
        <w:rPr>
          <w:rFonts w:ascii="Arial" w:hAnsi="Arial" w:cs="Arial"/>
          <w:bCs/>
          <w:i/>
          <w:iCs/>
        </w:rPr>
        <w:t>………………………………………………………………………………………………………………………………………………………………………………………………………………………………………………………………</w:t>
      </w:r>
    </w:p>
    <w:p w14:paraId="13D9D15E" w14:textId="77777777" w:rsidR="00411619" w:rsidRPr="006235CA" w:rsidRDefault="00411619" w:rsidP="00411619">
      <w:pPr>
        <w:autoSpaceDN/>
        <w:rPr>
          <w:rFonts w:ascii="Arial" w:hAnsi="Arial" w:cs="Arial"/>
          <w:bCs/>
          <w:i/>
          <w:iCs/>
        </w:rPr>
      </w:pPr>
      <w:r>
        <w:rPr>
          <w:rFonts w:ascii="Arial" w:hAnsi="Arial" w:cs="Arial"/>
          <w:bCs/>
          <w:i/>
          <w:iCs/>
        </w:rPr>
        <w:t>………………………………………………………………………………………………………………………………………………………………………………………………………………………………………………………………</w:t>
      </w:r>
    </w:p>
    <w:p w14:paraId="2641D160" w14:textId="77777777" w:rsidR="00411619" w:rsidRDefault="00411619" w:rsidP="00411619">
      <w:pPr>
        <w:autoSpaceDN/>
        <w:rPr>
          <w:rFonts w:ascii="Arial" w:hAnsi="Arial" w:cs="Arial"/>
          <w:bCs/>
        </w:rPr>
      </w:pPr>
    </w:p>
    <w:p w14:paraId="460A1BA1" w14:textId="77777777" w:rsidR="00411619" w:rsidRPr="006235CA" w:rsidRDefault="00411619" w:rsidP="00411619">
      <w:pPr>
        <w:autoSpaceDN/>
        <w:rPr>
          <w:rFonts w:ascii="Arial" w:hAnsi="Arial" w:cs="Arial"/>
          <w:bCs/>
          <w:i/>
          <w:iCs/>
        </w:rPr>
      </w:pPr>
      <w:r>
        <w:rPr>
          <w:rFonts w:ascii="Arial" w:hAnsi="Arial" w:cs="Arial"/>
          <w:bCs/>
          <w:i/>
          <w:iCs/>
        </w:rPr>
        <w:t>………………………………………………………………………………………………………………………………………………………………………………………………………………………………………………………………………………………………………………………………………………………………………………………………………………………………………………………………………………………………………………………………………</w:t>
      </w:r>
    </w:p>
    <w:p w14:paraId="0CD2BB78" w14:textId="77777777" w:rsidR="00411619" w:rsidRPr="006235CA" w:rsidRDefault="00411619" w:rsidP="00411619">
      <w:pPr>
        <w:autoSpaceDN/>
        <w:rPr>
          <w:rFonts w:ascii="Arial" w:hAnsi="Arial" w:cs="Arial"/>
          <w:bCs/>
          <w:i/>
          <w:iCs/>
        </w:rPr>
      </w:pPr>
      <w:r>
        <w:rPr>
          <w:rFonts w:ascii="Arial" w:hAnsi="Arial" w:cs="Arial"/>
          <w:bCs/>
          <w:i/>
          <w:iCs/>
        </w:rPr>
        <w:t>………………………………………………………………………………………………………………………………………………………………………………………………………………………………………………………………</w:t>
      </w:r>
    </w:p>
    <w:p w14:paraId="1EBC98A5" w14:textId="77777777" w:rsidR="00512877" w:rsidRDefault="00512877">
      <w:pPr>
        <w:rPr>
          <w:color w:val="0070C0"/>
        </w:rPr>
      </w:pPr>
    </w:p>
    <w:p w14:paraId="4438AFC2" w14:textId="77777777" w:rsidR="00512877" w:rsidRDefault="00512877">
      <w:pPr>
        <w:rPr>
          <w:color w:val="0070C0"/>
        </w:rPr>
      </w:pPr>
    </w:p>
    <w:sectPr w:rsidR="00512877">
      <w:headerReference w:type="default" r:id="rId10"/>
      <w:footerReference w:type="default" r:id="rId11"/>
      <w:pgSz w:w="11906" w:h="16838"/>
      <w:pgMar w:top="1134" w:right="567" w:bottom="96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59103" w14:textId="77777777" w:rsidR="00FD6CB7" w:rsidRDefault="00FD6CB7">
      <w:pPr>
        <w:spacing w:after="0" w:line="240" w:lineRule="auto"/>
      </w:pPr>
      <w:r>
        <w:separator/>
      </w:r>
    </w:p>
  </w:endnote>
  <w:endnote w:type="continuationSeparator" w:id="0">
    <w:p w14:paraId="2CAA55B8" w14:textId="77777777" w:rsidR="00FD6CB7" w:rsidRDefault="00FD6C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Helvetica-Bold">
    <w:altName w:val="Arial"/>
    <w:charset w:val="00"/>
    <w:family w:val="auto"/>
    <w:pitch w:val="variable"/>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TimesNewRoman">
    <w:charset w:val="00"/>
    <w:family w:val="auto"/>
    <w:pitch w:val="default"/>
  </w:font>
  <w:font w:name="Century Gothic">
    <w:panose1 w:val="020B0502020202020204"/>
    <w:charset w:val="00"/>
    <w:family w:val="swiss"/>
    <w:pitch w:val="variable"/>
    <w:sig w:usb0="00000287" w:usb1="00000000" w:usb2="00000000" w:usb3="00000000" w:csb0="0000009F" w:csb1="00000000"/>
  </w:font>
  <w:font w:name="Arial MT">
    <w:altName w:val="Arial"/>
    <w:charset w:val="01"/>
    <w:family w:val="swiss"/>
    <w:pitch w:val="variable"/>
  </w:font>
  <w:font w:name="Arial Unicode MS">
    <w:panose1 w:val="020B06040202020202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0705383"/>
      <w:docPartObj>
        <w:docPartGallery w:val="Page Numbers (Bottom of Page)"/>
        <w:docPartUnique/>
      </w:docPartObj>
    </w:sdtPr>
    <w:sdtEndPr/>
    <w:sdtContent>
      <w:sdt>
        <w:sdtPr>
          <w:id w:val="-1769616900"/>
          <w:docPartObj>
            <w:docPartGallery w:val="Page Numbers (Top of Page)"/>
            <w:docPartUnique/>
          </w:docPartObj>
        </w:sdtPr>
        <w:sdtEndPr/>
        <w:sdtContent>
          <w:p w14:paraId="72C0C79C" w14:textId="22C43525" w:rsidR="00ED713E" w:rsidRDefault="00ED713E">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8EE2616" w14:textId="63B027F9" w:rsidR="00C36112" w:rsidRDefault="00C36112">
    <w:pPr>
      <w:tabs>
        <w:tab w:val="left" w:pos="720"/>
        <w:tab w:val="left" w:pos="1440"/>
        <w:tab w:val="left" w:pos="1800"/>
        <w:tab w:val="left" w:pos="3430"/>
      </w:tabs>
      <w:spacing w:after="0" w:line="240" w:lineRule="auto"/>
      <w:ind w:left="1260" w:firstLine="282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BE185" w14:textId="77777777" w:rsidR="00FD6CB7" w:rsidRDefault="00FD6CB7">
      <w:pPr>
        <w:spacing w:after="0" w:line="240" w:lineRule="auto"/>
      </w:pPr>
      <w:r>
        <w:rPr>
          <w:color w:val="000000"/>
        </w:rPr>
        <w:separator/>
      </w:r>
    </w:p>
  </w:footnote>
  <w:footnote w:type="continuationSeparator" w:id="0">
    <w:p w14:paraId="35D1050C" w14:textId="77777777" w:rsidR="00FD6CB7" w:rsidRDefault="00FD6C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5D703" w14:textId="65DB8D6F" w:rsidR="00C36112" w:rsidRPr="00E901DC" w:rsidRDefault="00C36112" w:rsidP="00E901D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26699"/>
    <w:multiLevelType w:val="multilevel"/>
    <w:tmpl w:val="8EB65F1E"/>
    <w:styleLink w:val="LFO6"/>
    <w:lvl w:ilvl="0">
      <w:start w:val="1"/>
      <w:numFmt w:val="upperRoman"/>
      <w:pStyle w:val="En-ttedetabledesmatires"/>
      <w:lvlText w:val="%1."/>
      <w:lvlJc w:val="right"/>
      <w:pPr>
        <w:ind w:left="360" w:hanging="360"/>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9193642"/>
    <w:multiLevelType w:val="hybridMultilevel"/>
    <w:tmpl w:val="80048A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B9265F2"/>
    <w:multiLevelType w:val="hybridMultilevel"/>
    <w:tmpl w:val="A2B205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F967B7E"/>
    <w:multiLevelType w:val="hybridMultilevel"/>
    <w:tmpl w:val="EAAC81F2"/>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7215804"/>
    <w:multiLevelType w:val="hybridMultilevel"/>
    <w:tmpl w:val="915870BC"/>
    <w:lvl w:ilvl="0" w:tplc="BD420436">
      <w:numFmt w:val="bullet"/>
      <w:lvlText w:val="-"/>
      <w:lvlJc w:val="left"/>
      <w:pPr>
        <w:ind w:left="931" w:hanging="348"/>
      </w:pPr>
      <w:rPr>
        <w:rFonts w:ascii="Times New Roman" w:eastAsia="Times New Roman" w:hAnsi="Times New Roman" w:cs="Times New Roman" w:hint="default"/>
        <w:w w:val="100"/>
        <w:sz w:val="22"/>
        <w:szCs w:val="22"/>
        <w:lang w:val="fr-FR" w:eastAsia="en-US" w:bidi="ar-SA"/>
      </w:rPr>
    </w:lvl>
    <w:lvl w:ilvl="1" w:tplc="C772121A">
      <w:numFmt w:val="bullet"/>
      <w:lvlText w:val="•"/>
      <w:lvlJc w:val="left"/>
      <w:pPr>
        <w:ind w:left="1341" w:hanging="348"/>
      </w:pPr>
      <w:rPr>
        <w:rFonts w:hint="default"/>
        <w:lang w:val="fr-FR" w:eastAsia="en-US" w:bidi="ar-SA"/>
      </w:rPr>
    </w:lvl>
    <w:lvl w:ilvl="2" w:tplc="F654B9BA">
      <w:numFmt w:val="bullet"/>
      <w:lvlText w:val="•"/>
      <w:lvlJc w:val="left"/>
      <w:pPr>
        <w:ind w:left="1743" w:hanging="348"/>
      </w:pPr>
      <w:rPr>
        <w:rFonts w:hint="default"/>
        <w:lang w:val="fr-FR" w:eastAsia="en-US" w:bidi="ar-SA"/>
      </w:rPr>
    </w:lvl>
    <w:lvl w:ilvl="3" w:tplc="B262D2A4">
      <w:numFmt w:val="bullet"/>
      <w:lvlText w:val="•"/>
      <w:lvlJc w:val="left"/>
      <w:pPr>
        <w:ind w:left="2145" w:hanging="348"/>
      </w:pPr>
      <w:rPr>
        <w:rFonts w:hint="default"/>
        <w:lang w:val="fr-FR" w:eastAsia="en-US" w:bidi="ar-SA"/>
      </w:rPr>
    </w:lvl>
    <w:lvl w:ilvl="4" w:tplc="61DEE9B2">
      <w:numFmt w:val="bullet"/>
      <w:lvlText w:val="•"/>
      <w:lvlJc w:val="left"/>
      <w:pPr>
        <w:ind w:left="2547" w:hanging="348"/>
      </w:pPr>
      <w:rPr>
        <w:rFonts w:hint="default"/>
        <w:lang w:val="fr-FR" w:eastAsia="en-US" w:bidi="ar-SA"/>
      </w:rPr>
    </w:lvl>
    <w:lvl w:ilvl="5" w:tplc="D2CC8632">
      <w:numFmt w:val="bullet"/>
      <w:lvlText w:val="•"/>
      <w:lvlJc w:val="left"/>
      <w:pPr>
        <w:ind w:left="2949" w:hanging="348"/>
      </w:pPr>
      <w:rPr>
        <w:rFonts w:hint="default"/>
        <w:lang w:val="fr-FR" w:eastAsia="en-US" w:bidi="ar-SA"/>
      </w:rPr>
    </w:lvl>
    <w:lvl w:ilvl="6" w:tplc="8C1214E2">
      <w:numFmt w:val="bullet"/>
      <w:lvlText w:val="•"/>
      <w:lvlJc w:val="left"/>
      <w:pPr>
        <w:ind w:left="3351" w:hanging="348"/>
      </w:pPr>
      <w:rPr>
        <w:rFonts w:hint="default"/>
        <w:lang w:val="fr-FR" w:eastAsia="en-US" w:bidi="ar-SA"/>
      </w:rPr>
    </w:lvl>
    <w:lvl w:ilvl="7" w:tplc="62501516">
      <w:numFmt w:val="bullet"/>
      <w:lvlText w:val="•"/>
      <w:lvlJc w:val="left"/>
      <w:pPr>
        <w:ind w:left="3753" w:hanging="348"/>
      </w:pPr>
      <w:rPr>
        <w:rFonts w:hint="default"/>
        <w:lang w:val="fr-FR" w:eastAsia="en-US" w:bidi="ar-SA"/>
      </w:rPr>
    </w:lvl>
    <w:lvl w:ilvl="8" w:tplc="443C0316">
      <w:numFmt w:val="bullet"/>
      <w:lvlText w:val="•"/>
      <w:lvlJc w:val="left"/>
      <w:pPr>
        <w:ind w:left="4155" w:hanging="348"/>
      </w:pPr>
      <w:rPr>
        <w:rFonts w:hint="default"/>
        <w:lang w:val="fr-FR" w:eastAsia="en-US" w:bidi="ar-SA"/>
      </w:rPr>
    </w:lvl>
  </w:abstractNum>
  <w:abstractNum w:abstractNumId="5" w15:restartNumberingAfterBreak="0">
    <w:nsid w:val="2767563B"/>
    <w:multiLevelType w:val="multilevel"/>
    <w:tmpl w:val="9DCAB9F2"/>
    <w:styleLink w:val="LFO7"/>
    <w:lvl w:ilvl="0">
      <w:start w:val="1"/>
      <w:numFmt w:val="decimal"/>
      <w:pStyle w:val="Attendus"/>
      <w:lvlText w:val="ATT%1"/>
      <w:lvlJc w:val="left"/>
      <w:pPr>
        <w:ind w:left="720" w:hanging="360"/>
      </w:pPr>
      <w:rPr>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6" w15:restartNumberingAfterBreak="0">
    <w:nsid w:val="29333D84"/>
    <w:multiLevelType w:val="hybridMultilevel"/>
    <w:tmpl w:val="6AB28E68"/>
    <w:lvl w:ilvl="0" w:tplc="06FE7F34">
      <w:start w:val="20"/>
      <w:numFmt w:val="bullet"/>
      <w:lvlText w:val="-"/>
      <w:lvlJc w:val="left"/>
      <w:pPr>
        <w:ind w:left="720" w:hanging="360"/>
      </w:pPr>
      <w:rPr>
        <w:rFonts w:ascii="Aptos" w:eastAsiaTheme="minorEastAsia"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9CE7906"/>
    <w:multiLevelType w:val="multilevel"/>
    <w:tmpl w:val="6D829338"/>
    <w:styleLink w:val="StyleListeimagesdepucesAutomatiqu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3BBE2E05"/>
    <w:multiLevelType w:val="hybridMultilevel"/>
    <w:tmpl w:val="93DE1A9A"/>
    <w:lvl w:ilvl="0" w:tplc="3C3416DE">
      <w:start w:val="5"/>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D663D51"/>
    <w:multiLevelType w:val="hybridMultilevel"/>
    <w:tmpl w:val="312834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E1140EB"/>
    <w:multiLevelType w:val="multilevel"/>
    <w:tmpl w:val="92183B9C"/>
    <w:styleLink w:val="LFO3"/>
    <w:lvl w:ilvl="0">
      <w:numFmt w:val="bullet"/>
      <w:pStyle w:val="Listepuces"/>
      <w:lvlText w:val=""/>
      <w:lvlJc w:val="left"/>
      <w:pPr>
        <w:ind w:left="567" w:hanging="283"/>
      </w:pPr>
      <w:rPr>
        <w:rFonts w:ascii="Symbol" w:hAnsi="Symbo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43AE3DFB"/>
    <w:multiLevelType w:val="hybridMultilevel"/>
    <w:tmpl w:val="0D70F8F2"/>
    <w:lvl w:ilvl="0" w:tplc="DE6C68C8">
      <w:numFmt w:val="bullet"/>
      <w:lvlText w:val="-"/>
      <w:lvlJc w:val="left"/>
      <w:pPr>
        <w:ind w:left="931" w:hanging="348"/>
      </w:pPr>
      <w:rPr>
        <w:rFonts w:ascii="Times New Roman" w:eastAsia="Times New Roman" w:hAnsi="Times New Roman" w:cs="Times New Roman" w:hint="default"/>
        <w:w w:val="100"/>
        <w:sz w:val="22"/>
        <w:szCs w:val="22"/>
        <w:lang w:val="fr-FR" w:eastAsia="en-US" w:bidi="ar-SA"/>
      </w:rPr>
    </w:lvl>
    <w:lvl w:ilvl="1" w:tplc="1F2C504C">
      <w:numFmt w:val="bullet"/>
      <w:lvlText w:val="•"/>
      <w:lvlJc w:val="left"/>
      <w:pPr>
        <w:ind w:left="1341" w:hanging="348"/>
      </w:pPr>
      <w:rPr>
        <w:rFonts w:hint="default"/>
        <w:lang w:val="fr-FR" w:eastAsia="en-US" w:bidi="ar-SA"/>
      </w:rPr>
    </w:lvl>
    <w:lvl w:ilvl="2" w:tplc="EC3AED12">
      <w:numFmt w:val="bullet"/>
      <w:lvlText w:val="•"/>
      <w:lvlJc w:val="left"/>
      <w:pPr>
        <w:ind w:left="1743" w:hanging="348"/>
      </w:pPr>
      <w:rPr>
        <w:rFonts w:hint="default"/>
        <w:lang w:val="fr-FR" w:eastAsia="en-US" w:bidi="ar-SA"/>
      </w:rPr>
    </w:lvl>
    <w:lvl w:ilvl="3" w:tplc="8DBE2CF2">
      <w:numFmt w:val="bullet"/>
      <w:lvlText w:val="•"/>
      <w:lvlJc w:val="left"/>
      <w:pPr>
        <w:ind w:left="2145" w:hanging="348"/>
      </w:pPr>
      <w:rPr>
        <w:rFonts w:hint="default"/>
        <w:lang w:val="fr-FR" w:eastAsia="en-US" w:bidi="ar-SA"/>
      </w:rPr>
    </w:lvl>
    <w:lvl w:ilvl="4" w:tplc="8C563418">
      <w:numFmt w:val="bullet"/>
      <w:lvlText w:val="•"/>
      <w:lvlJc w:val="left"/>
      <w:pPr>
        <w:ind w:left="2547" w:hanging="348"/>
      </w:pPr>
      <w:rPr>
        <w:rFonts w:hint="default"/>
        <w:lang w:val="fr-FR" w:eastAsia="en-US" w:bidi="ar-SA"/>
      </w:rPr>
    </w:lvl>
    <w:lvl w:ilvl="5" w:tplc="E544E718">
      <w:numFmt w:val="bullet"/>
      <w:lvlText w:val="•"/>
      <w:lvlJc w:val="left"/>
      <w:pPr>
        <w:ind w:left="2949" w:hanging="348"/>
      </w:pPr>
      <w:rPr>
        <w:rFonts w:hint="default"/>
        <w:lang w:val="fr-FR" w:eastAsia="en-US" w:bidi="ar-SA"/>
      </w:rPr>
    </w:lvl>
    <w:lvl w:ilvl="6" w:tplc="293E8A76">
      <w:numFmt w:val="bullet"/>
      <w:lvlText w:val="•"/>
      <w:lvlJc w:val="left"/>
      <w:pPr>
        <w:ind w:left="3351" w:hanging="348"/>
      </w:pPr>
      <w:rPr>
        <w:rFonts w:hint="default"/>
        <w:lang w:val="fr-FR" w:eastAsia="en-US" w:bidi="ar-SA"/>
      </w:rPr>
    </w:lvl>
    <w:lvl w:ilvl="7" w:tplc="38022312">
      <w:numFmt w:val="bullet"/>
      <w:lvlText w:val="•"/>
      <w:lvlJc w:val="left"/>
      <w:pPr>
        <w:ind w:left="3753" w:hanging="348"/>
      </w:pPr>
      <w:rPr>
        <w:rFonts w:hint="default"/>
        <w:lang w:val="fr-FR" w:eastAsia="en-US" w:bidi="ar-SA"/>
      </w:rPr>
    </w:lvl>
    <w:lvl w:ilvl="8" w:tplc="EF6CC19A">
      <w:numFmt w:val="bullet"/>
      <w:lvlText w:val="•"/>
      <w:lvlJc w:val="left"/>
      <w:pPr>
        <w:ind w:left="4155" w:hanging="348"/>
      </w:pPr>
      <w:rPr>
        <w:rFonts w:hint="default"/>
        <w:lang w:val="fr-FR" w:eastAsia="en-US" w:bidi="ar-SA"/>
      </w:rPr>
    </w:lvl>
  </w:abstractNum>
  <w:abstractNum w:abstractNumId="12" w15:restartNumberingAfterBreak="0">
    <w:nsid w:val="4EB13186"/>
    <w:multiLevelType w:val="multilevel"/>
    <w:tmpl w:val="4B183E16"/>
    <w:styleLink w:val="LFO10"/>
    <w:lvl w:ilvl="0">
      <w:numFmt w:val="bullet"/>
      <w:pStyle w:val="1erretraitjustifi"/>
      <w:lvlText w:val=""/>
      <w:lvlJc w:val="left"/>
      <w:pPr>
        <w:ind w:left="624" w:hanging="454"/>
      </w:pPr>
      <w:rPr>
        <w:rFonts w:ascii="Wingdings 2" w:hAnsi="Wingdings 2"/>
        <w:b w:val="0"/>
        <w:i w:val="0"/>
        <w:color w:val="008080"/>
        <w:sz w:val="16"/>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4F332498"/>
    <w:multiLevelType w:val="multilevel"/>
    <w:tmpl w:val="4DE22C32"/>
    <w:styleLink w:val="LFO12"/>
    <w:lvl w:ilvl="0">
      <w:numFmt w:val="bullet"/>
      <w:pStyle w:val="Style1"/>
      <w:lvlText w:val=""/>
      <w:lvlJc w:val="left"/>
      <w:pPr>
        <w:ind w:left="1146" w:hanging="360"/>
      </w:pPr>
      <w:rPr>
        <w:rFonts w:ascii="Symbol" w:hAnsi="Symbol"/>
      </w:rPr>
    </w:lvl>
    <w:lvl w:ilvl="1">
      <w:numFmt w:val="bullet"/>
      <w:lvlText w:val="o"/>
      <w:lvlJc w:val="left"/>
      <w:pPr>
        <w:ind w:left="1866" w:hanging="360"/>
      </w:pPr>
      <w:rPr>
        <w:rFonts w:ascii="Courier New" w:hAnsi="Courier New"/>
      </w:rPr>
    </w:lvl>
    <w:lvl w:ilvl="2">
      <w:numFmt w:val="bullet"/>
      <w:lvlText w:val=""/>
      <w:lvlJc w:val="left"/>
      <w:pPr>
        <w:ind w:left="2586" w:hanging="360"/>
      </w:pPr>
      <w:rPr>
        <w:rFonts w:ascii="Wingdings" w:hAnsi="Wingdings"/>
      </w:rPr>
    </w:lvl>
    <w:lvl w:ilvl="3">
      <w:numFmt w:val="bullet"/>
      <w:lvlText w:val=""/>
      <w:lvlJc w:val="left"/>
      <w:pPr>
        <w:ind w:left="3306" w:hanging="360"/>
      </w:pPr>
      <w:rPr>
        <w:rFonts w:ascii="Symbol" w:hAnsi="Symbol"/>
      </w:rPr>
    </w:lvl>
    <w:lvl w:ilvl="4">
      <w:numFmt w:val="bullet"/>
      <w:lvlText w:val="o"/>
      <w:lvlJc w:val="left"/>
      <w:pPr>
        <w:ind w:left="4026" w:hanging="360"/>
      </w:pPr>
      <w:rPr>
        <w:rFonts w:ascii="Courier New" w:hAnsi="Courier New"/>
      </w:rPr>
    </w:lvl>
    <w:lvl w:ilvl="5">
      <w:numFmt w:val="bullet"/>
      <w:lvlText w:val=""/>
      <w:lvlJc w:val="left"/>
      <w:pPr>
        <w:ind w:left="4746" w:hanging="360"/>
      </w:pPr>
      <w:rPr>
        <w:rFonts w:ascii="Wingdings" w:hAnsi="Wingdings"/>
      </w:rPr>
    </w:lvl>
    <w:lvl w:ilvl="6">
      <w:numFmt w:val="bullet"/>
      <w:lvlText w:val=""/>
      <w:lvlJc w:val="left"/>
      <w:pPr>
        <w:ind w:left="5466" w:hanging="360"/>
      </w:pPr>
      <w:rPr>
        <w:rFonts w:ascii="Symbol" w:hAnsi="Symbol"/>
      </w:rPr>
    </w:lvl>
    <w:lvl w:ilvl="7">
      <w:numFmt w:val="bullet"/>
      <w:lvlText w:val="o"/>
      <w:lvlJc w:val="left"/>
      <w:pPr>
        <w:ind w:left="6186" w:hanging="360"/>
      </w:pPr>
      <w:rPr>
        <w:rFonts w:ascii="Courier New" w:hAnsi="Courier New"/>
      </w:rPr>
    </w:lvl>
    <w:lvl w:ilvl="8">
      <w:numFmt w:val="bullet"/>
      <w:lvlText w:val=""/>
      <w:lvlJc w:val="left"/>
      <w:pPr>
        <w:ind w:left="6906" w:hanging="360"/>
      </w:pPr>
      <w:rPr>
        <w:rFonts w:ascii="Wingdings" w:hAnsi="Wingdings"/>
      </w:rPr>
    </w:lvl>
  </w:abstractNum>
  <w:abstractNum w:abstractNumId="14" w15:restartNumberingAfterBreak="0">
    <w:nsid w:val="517075DA"/>
    <w:multiLevelType w:val="multilevel"/>
    <w:tmpl w:val="0C324828"/>
    <w:styleLink w:val="LFO8"/>
    <w:lvl w:ilvl="0">
      <w:start w:val="1"/>
      <w:numFmt w:val="none"/>
      <w:pStyle w:val="Titre1"/>
      <w:suff w:val="nothing"/>
      <w:lvlText w:val=""/>
      <w:lvlJc w:val="left"/>
    </w:lvl>
    <w:lvl w:ilvl="1">
      <w:start w:val="1"/>
      <w:numFmt w:val="decimal"/>
      <w:lvlText w:val="Article ."/>
      <w:lvlJc w:val="left"/>
      <w:pPr>
        <w:ind w:left="1985" w:hanging="708"/>
      </w:pPr>
    </w:lvl>
    <w:lvl w:ilvl="2">
      <w:start w:val="1"/>
      <w:numFmt w:val="decimal"/>
      <w:lvlText w:val="Article .."/>
      <w:lvlJc w:val="left"/>
      <w:pPr>
        <w:ind w:left="992" w:hanging="708"/>
      </w:pPr>
      <w:rPr>
        <w:rFonts w:ascii="Garamond" w:hAnsi="Garamond" w:cs="Arial"/>
        <w:color w:val="auto"/>
        <w:sz w:val="28"/>
        <w:szCs w:val="28"/>
      </w:rPr>
    </w:lvl>
    <w:lvl w:ilvl="3">
      <w:start w:val="1"/>
      <w:numFmt w:val="decimal"/>
      <w:lvlText w:val="Article ..."/>
      <w:lvlJc w:val="left"/>
      <w:pPr>
        <w:ind w:left="708" w:hanging="708"/>
      </w:pPr>
      <w:rPr>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Article ...."/>
      <w:lvlJc w:val="left"/>
      <w:pPr>
        <w:ind w:left="850" w:hanging="708"/>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decimal"/>
      <w:lvlText w:val="Article ....."/>
      <w:lvlJc w:val="left"/>
      <w:pPr>
        <w:ind w:left="850" w:hanging="708"/>
      </w:pPr>
    </w:lvl>
    <w:lvl w:ilvl="6">
      <w:start w:val="1"/>
      <w:numFmt w:val="decimal"/>
      <w:lvlText w:val="Article ......"/>
      <w:lvlJc w:val="left"/>
      <w:pPr>
        <w:ind w:left="992" w:hanging="708"/>
      </w:pPr>
    </w:lvl>
    <w:lvl w:ilvl="7">
      <w:start w:val="1"/>
      <w:numFmt w:val="decimal"/>
      <w:lvlText w:val="Article ......."/>
      <w:lvlJc w:val="left"/>
      <w:pPr>
        <w:ind w:left="4956" w:hanging="708"/>
      </w:pPr>
    </w:lvl>
    <w:lvl w:ilvl="8">
      <w:start w:val="1"/>
      <w:numFmt w:val="decimal"/>
      <w:lvlText w:val="Article ........"/>
      <w:lvlJc w:val="left"/>
      <w:pPr>
        <w:ind w:left="5664" w:hanging="708"/>
      </w:pPr>
    </w:lvl>
  </w:abstractNum>
  <w:abstractNum w:abstractNumId="15" w15:restartNumberingAfterBreak="0">
    <w:nsid w:val="55E31E8D"/>
    <w:multiLevelType w:val="hybridMultilevel"/>
    <w:tmpl w:val="5B36AD44"/>
    <w:lvl w:ilvl="0" w:tplc="87CC14EE">
      <w:numFmt w:val="bullet"/>
      <w:lvlText w:val="-"/>
      <w:lvlJc w:val="left"/>
      <w:pPr>
        <w:ind w:left="931" w:hanging="348"/>
      </w:pPr>
      <w:rPr>
        <w:rFonts w:ascii="Times New Roman" w:eastAsia="Times New Roman" w:hAnsi="Times New Roman" w:cs="Times New Roman" w:hint="default"/>
        <w:w w:val="100"/>
        <w:sz w:val="22"/>
        <w:szCs w:val="22"/>
        <w:lang w:val="fr-FR" w:eastAsia="en-US" w:bidi="ar-SA"/>
      </w:rPr>
    </w:lvl>
    <w:lvl w:ilvl="1" w:tplc="2B48ED0C">
      <w:numFmt w:val="bullet"/>
      <w:lvlText w:val="•"/>
      <w:lvlJc w:val="left"/>
      <w:pPr>
        <w:ind w:left="1341" w:hanging="348"/>
      </w:pPr>
      <w:rPr>
        <w:rFonts w:hint="default"/>
        <w:lang w:val="fr-FR" w:eastAsia="en-US" w:bidi="ar-SA"/>
      </w:rPr>
    </w:lvl>
    <w:lvl w:ilvl="2" w:tplc="7BE21650">
      <w:numFmt w:val="bullet"/>
      <w:lvlText w:val="•"/>
      <w:lvlJc w:val="left"/>
      <w:pPr>
        <w:ind w:left="1743" w:hanging="348"/>
      </w:pPr>
      <w:rPr>
        <w:rFonts w:hint="default"/>
        <w:lang w:val="fr-FR" w:eastAsia="en-US" w:bidi="ar-SA"/>
      </w:rPr>
    </w:lvl>
    <w:lvl w:ilvl="3" w:tplc="7E98FB88">
      <w:numFmt w:val="bullet"/>
      <w:lvlText w:val="•"/>
      <w:lvlJc w:val="left"/>
      <w:pPr>
        <w:ind w:left="2145" w:hanging="348"/>
      </w:pPr>
      <w:rPr>
        <w:rFonts w:hint="default"/>
        <w:lang w:val="fr-FR" w:eastAsia="en-US" w:bidi="ar-SA"/>
      </w:rPr>
    </w:lvl>
    <w:lvl w:ilvl="4" w:tplc="43D6EC1A">
      <w:numFmt w:val="bullet"/>
      <w:lvlText w:val="•"/>
      <w:lvlJc w:val="left"/>
      <w:pPr>
        <w:ind w:left="2547" w:hanging="348"/>
      </w:pPr>
      <w:rPr>
        <w:rFonts w:hint="default"/>
        <w:lang w:val="fr-FR" w:eastAsia="en-US" w:bidi="ar-SA"/>
      </w:rPr>
    </w:lvl>
    <w:lvl w:ilvl="5" w:tplc="642A0200">
      <w:numFmt w:val="bullet"/>
      <w:lvlText w:val="•"/>
      <w:lvlJc w:val="left"/>
      <w:pPr>
        <w:ind w:left="2949" w:hanging="348"/>
      </w:pPr>
      <w:rPr>
        <w:rFonts w:hint="default"/>
        <w:lang w:val="fr-FR" w:eastAsia="en-US" w:bidi="ar-SA"/>
      </w:rPr>
    </w:lvl>
    <w:lvl w:ilvl="6" w:tplc="19E0F63C">
      <w:numFmt w:val="bullet"/>
      <w:lvlText w:val="•"/>
      <w:lvlJc w:val="left"/>
      <w:pPr>
        <w:ind w:left="3351" w:hanging="348"/>
      </w:pPr>
      <w:rPr>
        <w:rFonts w:hint="default"/>
        <w:lang w:val="fr-FR" w:eastAsia="en-US" w:bidi="ar-SA"/>
      </w:rPr>
    </w:lvl>
    <w:lvl w:ilvl="7" w:tplc="19066BB2">
      <w:numFmt w:val="bullet"/>
      <w:lvlText w:val="•"/>
      <w:lvlJc w:val="left"/>
      <w:pPr>
        <w:ind w:left="3753" w:hanging="348"/>
      </w:pPr>
      <w:rPr>
        <w:rFonts w:hint="default"/>
        <w:lang w:val="fr-FR" w:eastAsia="en-US" w:bidi="ar-SA"/>
      </w:rPr>
    </w:lvl>
    <w:lvl w:ilvl="8" w:tplc="1BA264D4">
      <w:numFmt w:val="bullet"/>
      <w:lvlText w:val="•"/>
      <w:lvlJc w:val="left"/>
      <w:pPr>
        <w:ind w:left="4155" w:hanging="348"/>
      </w:pPr>
      <w:rPr>
        <w:rFonts w:hint="default"/>
        <w:lang w:val="fr-FR" w:eastAsia="en-US" w:bidi="ar-SA"/>
      </w:rPr>
    </w:lvl>
  </w:abstractNum>
  <w:abstractNum w:abstractNumId="16" w15:restartNumberingAfterBreak="0">
    <w:nsid w:val="5C6F69E8"/>
    <w:multiLevelType w:val="hybridMultilevel"/>
    <w:tmpl w:val="91480B00"/>
    <w:lvl w:ilvl="0" w:tplc="0B6C7E9A">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FD11FD4"/>
    <w:multiLevelType w:val="hybridMultilevel"/>
    <w:tmpl w:val="47D05F58"/>
    <w:lvl w:ilvl="0" w:tplc="254AE74E">
      <w:start w:val="3"/>
      <w:numFmt w:val="bullet"/>
      <w:lvlText w:val="-"/>
      <w:lvlJc w:val="left"/>
      <w:pPr>
        <w:ind w:left="720" w:hanging="360"/>
      </w:pPr>
      <w:rPr>
        <w:rFonts w:ascii="Times New Roman" w:eastAsiaTheme="minorHAnsi" w:hAnsi="Times New Roman" w:cs="Times New Roman" w:hint="default"/>
        <w:b w:val="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30340C3"/>
    <w:multiLevelType w:val="multilevel"/>
    <w:tmpl w:val="8250A39C"/>
    <w:styleLink w:val="LFO1"/>
    <w:lvl w:ilvl="0">
      <w:numFmt w:val="bullet"/>
      <w:pStyle w:val="listeapuce"/>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6983110B"/>
    <w:multiLevelType w:val="multilevel"/>
    <w:tmpl w:val="32229CD4"/>
    <w:styleLink w:val="LFO9"/>
    <w:lvl w:ilvl="0">
      <w:numFmt w:val="bullet"/>
      <w:pStyle w:val="Puce"/>
      <w:lvlText w:val=""/>
      <w:lvlJc w:val="left"/>
      <w:pPr>
        <w:ind w:left="360" w:hanging="360"/>
      </w:pPr>
      <w:rPr>
        <w:rFonts w:ascii="Wingdings" w:hAnsi="Wingdings"/>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6B1552F7"/>
    <w:multiLevelType w:val="multilevel"/>
    <w:tmpl w:val="44887670"/>
    <w:styleLink w:val="LFO4"/>
    <w:lvl w:ilvl="0">
      <w:numFmt w:val="bullet"/>
      <w:pStyle w:val="Style3"/>
      <w:lvlText w:val=""/>
      <w:lvlJc w:val="left"/>
      <w:pPr>
        <w:ind w:left="643"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6CD44AEB"/>
    <w:multiLevelType w:val="multilevel"/>
    <w:tmpl w:val="DB3C0BEE"/>
    <w:styleLink w:val="WWOutlineListStyle"/>
    <w:lvl w:ilvl="0">
      <w:start w:val="1"/>
      <w:numFmt w:val="upperRoman"/>
      <w:pStyle w:val="Titre10"/>
      <w:lvlText w:val="%1."/>
      <w:lvlJc w:val="right"/>
      <w:pPr>
        <w:ind w:left="360" w:hanging="360"/>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2" w15:restartNumberingAfterBreak="0">
    <w:nsid w:val="72753E12"/>
    <w:multiLevelType w:val="multilevel"/>
    <w:tmpl w:val="E9A62EF0"/>
    <w:styleLink w:val="LFO2"/>
    <w:lvl w:ilvl="0">
      <w:numFmt w:val="bullet"/>
      <w:pStyle w:val="Listeapuce0"/>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7F290BA9"/>
    <w:multiLevelType w:val="multilevel"/>
    <w:tmpl w:val="08CCBC38"/>
    <w:styleLink w:val="LFO11"/>
    <w:lvl w:ilvl="0">
      <w:start w:val="1"/>
      <w:numFmt w:val="decimal"/>
      <w:pStyle w:val="Titre3bis"/>
      <w:lvlText w:val="%1."/>
      <w:lvlJc w:val="left"/>
      <w:pPr>
        <w:ind w:left="3215" w:hanging="360"/>
      </w:pPr>
    </w:lvl>
    <w:lvl w:ilvl="1">
      <w:start w:val="1"/>
      <w:numFmt w:val="decimal"/>
      <w:lvlText w:val="%1.%2."/>
      <w:lvlJc w:val="left"/>
      <w:pPr>
        <w:ind w:left="3647" w:hanging="432"/>
      </w:pPr>
    </w:lvl>
    <w:lvl w:ilvl="2">
      <w:start w:val="1"/>
      <w:numFmt w:val="decimal"/>
      <w:lvlText w:val="%1.%2.%3."/>
      <w:lvlJc w:val="left"/>
      <w:pPr>
        <w:ind w:left="4079" w:hanging="504"/>
      </w:pPr>
    </w:lvl>
    <w:lvl w:ilvl="3">
      <w:start w:val="1"/>
      <w:numFmt w:val="decimal"/>
      <w:lvlText w:val="%1.%2.%3.%4."/>
      <w:lvlJc w:val="left"/>
      <w:pPr>
        <w:ind w:left="4583" w:hanging="648"/>
      </w:pPr>
    </w:lvl>
    <w:lvl w:ilvl="4">
      <w:start w:val="1"/>
      <w:numFmt w:val="decimal"/>
      <w:lvlText w:val="%1.%2.%3.%4.%5."/>
      <w:lvlJc w:val="left"/>
      <w:pPr>
        <w:ind w:left="5087" w:hanging="792"/>
      </w:pPr>
    </w:lvl>
    <w:lvl w:ilvl="5">
      <w:start w:val="1"/>
      <w:numFmt w:val="decimal"/>
      <w:lvlText w:val="%1.%2.%3.%4.%5.%6."/>
      <w:lvlJc w:val="left"/>
      <w:pPr>
        <w:ind w:left="5591" w:hanging="936"/>
      </w:pPr>
    </w:lvl>
    <w:lvl w:ilvl="6">
      <w:start w:val="1"/>
      <w:numFmt w:val="decimal"/>
      <w:lvlText w:val="%1.%2.%3.%4.%5.%6.%7."/>
      <w:lvlJc w:val="left"/>
      <w:pPr>
        <w:ind w:left="6095" w:hanging="1080"/>
      </w:pPr>
    </w:lvl>
    <w:lvl w:ilvl="7">
      <w:start w:val="1"/>
      <w:numFmt w:val="decimal"/>
      <w:lvlText w:val="%1.%2.%3.%4.%5.%6.%7.%8."/>
      <w:lvlJc w:val="left"/>
      <w:pPr>
        <w:ind w:left="6599" w:hanging="1224"/>
      </w:pPr>
    </w:lvl>
    <w:lvl w:ilvl="8">
      <w:start w:val="1"/>
      <w:numFmt w:val="decimal"/>
      <w:lvlText w:val="%1.%2.%3.%4.%5.%6.%7.%8.%9."/>
      <w:lvlJc w:val="left"/>
      <w:pPr>
        <w:ind w:left="7175" w:hanging="1440"/>
      </w:pPr>
    </w:lvl>
  </w:abstractNum>
  <w:abstractNum w:abstractNumId="24" w15:restartNumberingAfterBreak="0">
    <w:nsid w:val="7F7C1663"/>
    <w:multiLevelType w:val="hybridMultilevel"/>
    <w:tmpl w:val="F9A0F6B6"/>
    <w:lvl w:ilvl="0" w:tplc="BFC465F8">
      <w:numFmt w:val="bullet"/>
      <w:lvlText w:val="-"/>
      <w:lvlJc w:val="left"/>
      <w:rPr>
        <w:rFonts w:ascii="Times New Roman" w:eastAsia="Times New Roman" w:hAnsi="Times New Roman" w:cs="Times New Roman" w:hint="default"/>
        <w:w w:val="100"/>
        <w:sz w:val="22"/>
        <w:szCs w:val="22"/>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16cid:durableId="337006958">
    <w:abstractNumId w:val="21"/>
  </w:num>
  <w:num w:numId="2" w16cid:durableId="644551603">
    <w:abstractNumId w:val="7"/>
  </w:num>
  <w:num w:numId="3" w16cid:durableId="337585547">
    <w:abstractNumId w:val="18"/>
  </w:num>
  <w:num w:numId="4" w16cid:durableId="399980485">
    <w:abstractNumId w:val="22"/>
  </w:num>
  <w:num w:numId="5" w16cid:durableId="738290320">
    <w:abstractNumId w:val="10"/>
  </w:num>
  <w:num w:numId="6" w16cid:durableId="283848570">
    <w:abstractNumId w:val="20"/>
  </w:num>
  <w:num w:numId="7" w16cid:durableId="980309248">
    <w:abstractNumId w:val="0"/>
  </w:num>
  <w:num w:numId="8" w16cid:durableId="2135177741">
    <w:abstractNumId w:val="5"/>
  </w:num>
  <w:num w:numId="9" w16cid:durableId="1318411712">
    <w:abstractNumId w:val="14"/>
  </w:num>
  <w:num w:numId="10" w16cid:durableId="1905797594">
    <w:abstractNumId w:val="19"/>
  </w:num>
  <w:num w:numId="11" w16cid:durableId="777063657">
    <w:abstractNumId w:val="12"/>
  </w:num>
  <w:num w:numId="12" w16cid:durableId="361127363">
    <w:abstractNumId w:val="23"/>
  </w:num>
  <w:num w:numId="13" w16cid:durableId="1970240899">
    <w:abstractNumId w:val="13"/>
  </w:num>
  <w:num w:numId="14" w16cid:durableId="262805533">
    <w:abstractNumId w:val="9"/>
  </w:num>
  <w:num w:numId="15" w16cid:durableId="619648421">
    <w:abstractNumId w:val="2"/>
  </w:num>
  <w:num w:numId="16" w16cid:durableId="695232844">
    <w:abstractNumId w:val="16"/>
  </w:num>
  <w:num w:numId="17" w16cid:durableId="1897468694">
    <w:abstractNumId w:val="11"/>
  </w:num>
  <w:num w:numId="18" w16cid:durableId="430470049">
    <w:abstractNumId w:val="4"/>
  </w:num>
  <w:num w:numId="19" w16cid:durableId="1921478242">
    <w:abstractNumId w:val="15"/>
  </w:num>
  <w:num w:numId="20" w16cid:durableId="2000497276">
    <w:abstractNumId w:val="1"/>
  </w:num>
  <w:num w:numId="21" w16cid:durableId="1976835117">
    <w:abstractNumId w:val="24"/>
  </w:num>
  <w:num w:numId="22" w16cid:durableId="482280731">
    <w:abstractNumId w:val="3"/>
  </w:num>
  <w:num w:numId="23" w16cid:durableId="299728774">
    <w:abstractNumId w:val="17"/>
  </w:num>
  <w:num w:numId="24" w16cid:durableId="1673223104">
    <w:abstractNumId w:val="8"/>
  </w:num>
  <w:num w:numId="25" w16cid:durableId="16164028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877"/>
    <w:rsid w:val="00003AC0"/>
    <w:rsid w:val="00003BFC"/>
    <w:rsid w:val="0000450E"/>
    <w:rsid w:val="00005DD7"/>
    <w:rsid w:val="00006529"/>
    <w:rsid w:val="00014C3D"/>
    <w:rsid w:val="00017ECB"/>
    <w:rsid w:val="000312D2"/>
    <w:rsid w:val="000362D2"/>
    <w:rsid w:val="0005090C"/>
    <w:rsid w:val="0005387C"/>
    <w:rsid w:val="000548CB"/>
    <w:rsid w:val="00064BAA"/>
    <w:rsid w:val="00067D5D"/>
    <w:rsid w:val="000705D2"/>
    <w:rsid w:val="0008041A"/>
    <w:rsid w:val="00094BE8"/>
    <w:rsid w:val="00097A74"/>
    <w:rsid w:val="000A6C34"/>
    <w:rsid w:val="000B49BB"/>
    <w:rsid w:val="000B7BE7"/>
    <w:rsid w:val="000C275B"/>
    <w:rsid w:val="000C4029"/>
    <w:rsid w:val="000C5EB3"/>
    <w:rsid w:val="000C685A"/>
    <w:rsid w:val="000D026D"/>
    <w:rsid w:val="000D04D1"/>
    <w:rsid w:val="000D0E5D"/>
    <w:rsid w:val="000E378D"/>
    <w:rsid w:val="000E4255"/>
    <w:rsid w:val="000E58AD"/>
    <w:rsid w:val="000E6577"/>
    <w:rsid w:val="000F0AD9"/>
    <w:rsid w:val="000F1989"/>
    <w:rsid w:val="000F25F8"/>
    <w:rsid w:val="000F4CB7"/>
    <w:rsid w:val="00102DE5"/>
    <w:rsid w:val="0011074A"/>
    <w:rsid w:val="0011092F"/>
    <w:rsid w:val="00114BF3"/>
    <w:rsid w:val="001226BB"/>
    <w:rsid w:val="00123C88"/>
    <w:rsid w:val="0012451D"/>
    <w:rsid w:val="001321F9"/>
    <w:rsid w:val="00135EC9"/>
    <w:rsid w:val="00137B91"/>
    <w:rsid w:val="001438E6"/>
    <w:rsid w:val="001443D9"/>
    <w:rsid w:val="00144730"/>
    <w:rsid w:val="00147B3C"/>
    <w:rsid w:val="00153CC7"/>
    <w:rsid w:val="00155039"/>
    <w:rsid w:val="00161EB2"/>
    <w:rsid w:val="00180BF3"/>
    <w:rsid w:val="00183C6F"/>
    <w:rsid w:val="0018427C"/>
    <w:rsid w:val="001936CE"/>
    <w:rsid w:val="001971BA"/>
    <w:rsid w:val="00197582"/>
    <w:rsid w:val="001C21C1"/>
    <w:rsid w:val="001C7095"/>
    <w:rsid w:val="001D1B59"/>
    <w:rsid w:val="001E3D8E"/>
    <w:rsid w:val="001F2DC0"/>
    <w:rsid w:val="001F56F7"/>
    <w:rsid w:val="001F6985"/>
    <w:rsid w:val="00200FFC"/>
    <w:rsid w:val="00207B82"/>
    <w:rsid w:val="00211BA0"/>
    <w:rsid w:val="00214379"/>
    <w:rsid w:val="002149E6"/>
    <w:rsid w:val="00223D7C"/>
    <w:rsid w:val="002252C5"/>
    <w:rsid w:val="00226815"/>
    <w:rsid w:val="00232F14"/>
    <w:rsid w:val="00233BA1"/>
    <w:rsid w:val="00241E83"/>
    <w:rsid w:val="00244A75"/>
    <w:rsid w:val="00246649"/>
    <w:rsid w:val="002665F4"/>
    <w:rsid w:val="002678F5"/>
    <w:rsid w:val="00273451"/>
    <w:rsid w:val="002843F9"/>
    <w:rsid w:val="0028540D"/>
    <w:rsid w:val="00292879"/>
    <w:rsid w:val="002B2C88"/>
    <w:rsid w:val="002B5749"/>
    <w:rsid w:val="002C1953"/>
    <w:rsid w:val="002C380B"/>
    <w:rsid w:val="002C66FA"/>
    <w:rsid w:val="002D6313"/>
    <w:rsid w:val="002D726B"/>
    <w:rsid w:val="002D7461"/>
    <w:rsid w:val="002E0490"/>
    <w:rsid w:val="002E16AF"/>
    <w:rsid w:val="002E31C6"/>
    <w:rsid w:val="002E62C3"/>
    <w:rsid w:val="002F5626"/>
    <w:rsid w:val="0031011D"/>
    <w:rsid w:val="00313F3F"/>
    <w:rsid w:val="00320213"/>
    <w:rsid w:val="00323F03"/>
    <w:rsid w:val="003316D1"/>
    <w:rsid w:val="00333E7C"/>
    <w:rsid w:val="003505EE"/>
    <w:rsid w:val="00364AD4"/>
    <w:rsid w:val="00365BBE"/>
    <w:rsid w:val="00365D36"/>
    <w:rsid w:val="0036743D"/>
    <w:rsid w:val="003803D5"/>
    <w:rsid w:val="00382972"/>
    <w:rsid w:val="003A076B"/>
    <w:rsid w:val="003B02A7"/>
    <w:rsid w:val="003B7E22"/>
    <w:rsid w:val="003C00D8"/>
    <w:rsid w:val="003C058C"/>
    <w:rsid w:val="003C777D"/>
    <w:rsid w:val="003C79C9"/>
    <w:rsid w:val="003D37E3"/>
    <w:rsid w:val="003E54C5"/>
    <w:rsid w:val="003F07A6"/>
    <w:rsid w:val="003F407D"/>
    <w:rsid w:val="004103F4"/>
    <w:rsid w:val="0041157A"/>
    <w:rsid w:val="00411619"/>
    <w:rsid w:val="00413E63"/>
    <w:rsid w:val="00415FC3"/>
    <w:rsid w:val="00417BA1"/>
    <w:rsid w:val="004209AE"/>
    <w:rsid w:val="00420C6F"/>
    <w:rsid w:val="00421B9C"/>
    <w:rsid w:val="004236AA"/>
    <w:rsid w:val="00426914"/>
    <w:rsid w:val="004328FC"/>
    <w:rsid w:val="00440475"/>
    <w:rsid w:val="004505C1"/>
    <w:rsid w:val="00452F85"/>
    <w:rsid w:val="004706E5"/>
    <w:rsid w:val="00474353"/>
    <w:rsid w:val="00482E2C"/>
    <w:rsid w:val="004838AA"/>
    <w:rsid w:val="004858FA"/>
    <w:rsid w:val="004967F4"/>
    <w:rsid w:val="004A08C2"/>
    <w:rsid w:val="004B18FB"/>
    <w:rsid w:val="004C0F93"/>
    <w:rsid w:val="004C7BF1"/>
    <w:rsid w:val="004E3B6E"/>
    <w:rsid w:val="004E6C54"/>
    <w:rsid w:val="004F4B42"/>
    <w:rsid w:val="004F5CB5"/>
    <w:rsid w:val="004F6789"/>
    <w:rsid w:val="004F7F76"/>
    <w:rsid w:val="00505278"/>
    <w:rsid w:val="00512877"/>
    <w:rsid w:val="0052033F"/>
    <w:rsid w:val="0052232A"/>
    <w:rsid w:val="00522926"/>
    <w:rsid w:val="00525C96"/>
    <w:rsid w:val="00526C94"/>
    <w:rsid w:val="0054423B"/>
    <w:rsid w:val="0054443D"/>
    <w:rsid w:val="00544E03"/>
    <w:rsid w:val="00551EDF"/>
    <w:rsid w:val="00563961"/>
    <w:rsid w:val="005743D2"/>
    <w:rsid w:val="00574CE8"/>
    <w:rsid w:val="0059113F"/>
    <w:rsid w:val="00595813"/>
    <w:rsid w:val="00597F46"/>
    <w:rsid w:val="005A1D9C"/>
    <w:rsid w:val="005A3B0F"/>
    <w:rsid w:val="005A3F09"/>
    <w:rsid w:val="005A6EAA"/>
    <w:rsid w:val="005C509A"/>
    <w:rsid w:val="005C5567"/>
    <w:rsid w:val="005C7916"/>
    <w:rsid w:val="005C7A90"/>
    <w:rsid w:val="005E5A17"/>
    <w:rsid w:val="005F0179"/>
    <w:rsid w:val="005F086A"/>
    <w:rsid w:val="005F166D"/>
    <w:rsid w:val="0060268A"/>
    <w:rsid w:val="00611B13"/>
    <w:rsid w:val="00612B59"/>
    <w:rsid w:val="00615AA2"/>
    <w:rsid w:val="0062714A"/>
    <w:rsid w:val="00627F7F"/>
    <w:rsid w:val="00632087"/>
    <w:rsid w:val="00632934"/>
    <w:rsid w:val="0063331E"/>
    <w:rsid w:val="00634026"/>
    <w:rsid w:val="006367B3"/>
    <w:rsid w:val="00643422"/>
    <w:rsid w:val="0064741E"/>
    <w:rsid w:val="00654F9F"/>
    <w:rsid w:val="00657EC0"/>
    <w:rsid w:val="00665A81"/>
    <w:rsid w:val="0067476D"/>
    <w:rsid w:val="00676661"/>
    <w:rsid w:val="00676E65"/>
    <w:rsid w:val="006824DA"/>
    <w:rsid w:val="006971A1"/>
    <w:rsid w:val="006A65A1"/>
    <w:rsid w:val="006A6612"/>
    <w:rsid w:val="006B05D9"/>
    <w:rsid w:val="006B741C"/>
    <w:rsid w:val="006C0D44"/>
    <w:rsid w:val="006C134E"/>
    <w:rsid w:val="006C66DC"/>
    <w:rsid w:val="006E4409"/>
    <w:rsid w:val="006E5A43"/>
    <w:rsid w:val="006E76CA"/>
    <w:rsid w:val="006F1419"/>
    <w:rsid w:val="006F39D0"/>
    <w:rsid w:val="0070511F"/>
    <w:rsid w:val="007149B8"/>
    <w:rsid w:val="00725A3B"/>
    <w:rsid w:val="007311BC"/>
    <w:rsid w:val="00731258"/>
    <w:rsid w:val="00736523"/>
    <w:rsid w:val="0073727A"/>
    <w:rsid w:val="00750E8D"/>
    <w:rsid w:val="007527EE"/>
    <w:rsid w:val="0075338C"/>
    <w:rsid w:val="00760B21"/>
    <w:rsid w:val="00761B52"/>
    <w:rsid w:val="007642AD"/>
    <w:rsid w:val="00766065"/>
    <w:rsid w:val="007730B9"/>
    <w:rsid w:val="00777983"/>
    <w:rsid w:val="00782CA0"/>
    <w:rsid w:val="007851E2"/>
    <w:rsid w:val="0078723F"/>
    <w:rsid w:val="00790B68"/>
    <w:rsid w:val="00797364"/>
    <w:rsid w:val="007A0A4E"/>
    <w:rsid w:val="007A1BA0"/>
    <w:rsid w:val="007A33DC"/>
    <w:rsid w:val="007A40C5"/>
    <w:rsid w:val="007A50C0"/>
    <w:rsid w:val="007B3989"/>
    <w:rsid w:val="007C1096"/>
    <w:rsid w:val="007C4FBA"/>
    <w:rsid w:val="007C52B5"/>
    <w:rsid w:val="007C7C08"/>
    <w:rsid w:val="007D1916"/>
    <w:rsid w:val="007D58EA"/>
    <w:rsid w:val="007D7E73"/>
    <w:rsid w:val="007E4D98"/>
    <w:rsid w:val="007E62DD"/>
    <w:rsid w:val="007E76A2"/>
    <w:rsid w:val="008063C5"/>
    <w:rsid w:val="00807081"/>
    <w:rsid w:val="008071DB"/>
    <w:rsid w:val="00825836"/>
    <w:rsid w:val="00826F35"/>
    <w:rsid w:val="00830EF6"/>
    <w:rsid w:val="008315C7"/>
    <w:rsid w:val="008343A2"/>
    <w:rsid w:val="008441B2"/>
    <w:rsid w:val="008471FF"/>
    <w:rsid w:val="0085146A"/>
    <w:rsid w:val="00854121"/>
    <w:rsid w:val="00857AD9"/>
    <w:rsid w:val="00860CE7"/>
    <w:rsid w:val="008676EA"/>
    <w:rsid w:val="00872318"/>
    <w:rsid w:val="008A2C40"/>
    <w:rsid w:val="008B3517"/>
    <w:rsid w:val="008B552F"/>
    <w:rsid w:val="008B7A62"/>
    <w:rsid w:val="008C0C0F"/>
    <w:rsid w:val="008C33CE"/>
    <w:rsid w:val="008D0365"/>
    <w:rsid w:val="008E0A47"/>
    <w:rsid w:val="008F2C34"/>
    <w:rsid w:val="008F42B2"/>
    <w:rsid w:val="008F594F"/>
    <w:rsid w:val="009061CF"/>
    <w:rsid w:val="009106BC"/>
    <w:rsid w:val="00916D86"/>
    <w:rsid w:val="00922D5D"/>
    <w:rsid w:val="00926F0E"/>
    <w:rsid w:val="00950650"/>
    <w:rsid w:val="0095089E"/>
    <w:rsid w:val="00955121"/>
    <w:rsid w:val="00963C41"/>
    <w:rsid w:val="00975B44"/>
    <w:rsid w:val="0097700F"/>
    <w:rsid w:val="009810E6"/>
    <w:rsid w:val="009833C7"/>
    <w:rsid w:val="00984EF9"/>
    <w:rsid w:val="00997D40"/>
    <w:rsid w:val="009A110F"/>
    <w:rsid w:val="009A11AA"/>
    <w:rsid w:val="009A1869"/>
    <w:rsid w:val="009B448F"/>
    <w:rsid w:val="009B5F81"/>
    <w:rsid w:val="009C071C"/>
    <w:rsid w:val="009C28BD"/>
    <w:rsid w:val="009C2A23"/>
    <w:rsid w:val="009C3F15"/>
    <w:rsid w:val="009C5F82"/>
    <w:rsid w:val="009C62EF"/>
    <w:rsid w:val="009D700C"/>
    <w:rsid w:val="009D7760"/>
    <w:rsid w:val="009E38C9"/>
    <w:rsid w:val="009E5135"/>
    <w:rsid w:val="009F5F5D"/>
    <w:rsid w:val="00A0161D"/>
    <w:rsid w:val="00A0598D"/>
    <w:rsid w:val="00A12F36"/>
    <w:rsid w:val="00A141F4"/>
    <w:rsid w:val="00A15667"/>
    <w:rsid w:val="00A2679C"/>
    <w:rsid w:val="00A30BF5"/>
    <w:rsid w:val="00A354E3"/>
    <w:rsid w:val="00A357E2"/>
    <w:rsid w:val="00A362D3"/>
    <w:rsid w:val="00A40E24"/>
    <w:rsid w:val="00A42DCE"/>
    <w:rsid w:val="00A42EB6"/>
    <w:rsid w:val="00A43A41"/>
    <w:rsid w:val="00A43D1F"/>
    <w:rsid w:val="00A45AEB"/>
    <w:rsid w:val="00A6129F"/>
    <w:rsid w:val="00A6185B"/>
    <w:rsid w:val="00A70198"/>
    <w:rsid w:val="00A773A5"/>
    <w:rsid w:val="00A82C50"/>
    <w:rsid w:val="00AA3527"/>
    <w:rsid w:val="00AC393B"/>
    <w:rsid w:val="00AC608F"/>
    <w:rsid w:val="00AC6E47"/>
    <w:rsid w:val="00AD58D1"/>
    <w:rsid w:val="00AE326C"/>
    <w:rsid w:val="00AE38DD"/>
    <w:rsid w:val="00AF204F"/>
    <w:rsid w:val="00AF235F"/>
    <w:rsid w:val="00AF70EE"/>
    <w:rsid w:val="00B026FE"/>
    <w:rsid w:val="00B05A5B"/>
    <w:rsid w:val="00B14B8F"/>
    <w:rsid w:val="00B272F7"/>
    <w:rsid w:val="00B30957"/>
    <w:rsid w:val="00B34203"/>
    <w:rsid w:val="00B434CF"/>
    <w:rsid w:val="00B470CD"/>
    <w:rsid w:val="00B5107A"/>
    <w:rsid w:val="00B5151A"/>
    <w:rsid w:val="00B54FD9"/>
    <w:rsid w:val="00B57039"/>
    <w:rsid w:val="00B634B2"/>
    <w:rsid w:val="00B72B59"/>
    <w:rsid w:val="00B76685"/>
    <w:rsid w:val="00B814C1"/>
    <w:rsid w:val="00B82177"/>
    <w:rsid w:val="00B85F34"/>
    <w:rsid w:val="00B9635D"/>
    <w:rsid w:val="00B97DFE"/>
    <w:rsid w:val="00BA1BE5"/>
    <w:rsid w:val="00BC2172"/>
    <w:rsid w:val="00BC69F8"/>
    <w:rsid w:val="00BD3DF5"/>
    <w:rsid w:val="00BE424C"/>
    <w:rsid w:val="00BF4D6A"/>
    <w:rsid w:val="00C0094B"/>
    <w:rsid w:val="00C01B43"/>
    <w:rsid w:val="00C04F65"/>
    <w:rsid w:val="00C2200F"/>
    <w:rsid w:val="00C23EA9"/>
    <w:rsid w:val="00C36112"/>
    <w:rsid w:val="00C533A8"/>
    <w:rsid w:val="00C547E3"/>
    <w:rsid w:val="00C56103"/>
    <w:rsid w:val="00C60257"/>
    <w:rsid w:val="00C60742"/>
    <w:rsid w:val="00C66812"/>
    <w:rsid w:val="00C705ED"/>
    <w:rsid w:val="00C77F2A"/>
    <w:rsid w:val="00C84378"/>
    <w:rsid w:val="00C875C8"/>
    <w:rsid w:val="00C87733"/>
    <w:rsid w:val="00C9398B"/>
    <w:rsid w:val="00CA0428"/>
    <w:rsid w:val="00CB55ED"/>
    <w:rsid w:val="00CD37E5"/>
    <w:rsid w:val="00CD6EF3"/>
    <w:rsid w:val="00CF2A7C"/>
    <w:rsid w:val="00D050E3"/>
    <w:rsid w:val="00D17B19"/>
    <w:rsid w:val="00D17C6F"/>
    <w:rsid w:val="00D2338C"/>
    <w:rsid w:val="00D2357F"/>
    <w:rsid w:val="00D436A0"/>
    <w:rsid w:val="00D4589F"/>
    <w:rsid w:val="00D669C2"/>
    <w:rsid w:val="00D704B3"/>
    <w:rsid w:val="00D83295"/>
    <w:rsid w:val="00D91873"/>
    <w:rsid w:val="00D91950"/>
    <w:rsid w:val="00D95220"/>
    <w:rsid w:val="00D974D4"/>
    <w:rsid w:val="00DA00F1"/>
    <w:rsid w:val="00DA5819"/>
    <w:rsid w:val="00DA587B"/>
    <w:rsid w:val="00DA60EA"/>
    <w:rsid w:val="00DB740B"/>
    <w:rsid w:val="00DC1F51"/>
    <w:rsid w:val="00DC4C7B"/>
    <w:rsid w:val="00DD38C1"/>
    <w:rsid w:val="00DD42D1"/>
    <w:rsid w:val="00DD6FCD"/>
    <w:rsid w:val="00DE027B"/>
    <w:rsid w:val="00DE0F83"/>
    <w:rsid w:val="00DE3CCE"/>
    <w:rsid w:val="00DF64EB"/>
    <w:rsid w:val="00DF7A33"/>
    <w:rsid w:val="00E003DD"/>
    <w:rsid w:val="00E01B0F"/>
    <w:rsid w:val="00E050E8"/>
    <w:rsid w:val="00E10804"/>
    <w:rsid w:val="00E23280"/>
    <w:rsid w:val="00E23B74"/>
    <w:rsid w:val="00E36ED2"/>
    <w:rsid w:val="00E37F5E"/>
    <w:rsid w:val="00E41973"/>
    <w:rsid w:val="00E42A46"/>
    <w:rsid w:val="00E463DC"/>
    <w:rsid w:val="00E67A5B"/>
    <w:rsid w:val="00E67CF4"/>
    <w:rsid w:val="00E7256B"/>
    <w:rsid w:val="00E76975"/>
    <w:rsid w:val="00E770BA"/>
    <w:rsid w:val="00E901DC"/>
    <w:rsid w:val="00E92121"/>
    <w:rsid w:val="00E926FA"/>
    <w:rsid w:val="00E953F8"/>
    <w:rsid w:val="00E9663B"/>
    <w:rsid w:val="00EA0C36"/>
    <w:rsid w:val="00EB627C"/>
    <w:rsid w:val="00EC563E"/>
    <w:rsid w:val="00ED713E"/>
    <w:rsid w:val="00EE19CF"/>
    <w:rsid w:val="00EE3A0C"/>
    <w:rsid w:val="00EF06AC"/>
    <w:rsid w:val="00F035C9"/>
    <w:rsid w:val="00F07C2D"/>
    <w:rsid w:val="00F111CB"/>
    <w:rsid w:val="00F11ACA"/>
    <w:rsid w:val="00F20CBA"/>
    <w:rsid w:val="00F22902"/>
    <w:rsid w:val="00F30522"/>
    <w:rsid w:val="00F30652"/>
    <w:rsid w:val="00F3494D"/>
    <w:rsid w:val="00F40BF1"/>
    <w:rsid w:val="00F43AAB"/>
    <w:rsid w:val="00F528A3"/>
    <w:rsid w:val="00F55ED7"/>
    <w:rsid w:val="00F60654"/>
    <w:rsid w:val="00F748CF"/>
    <w:rsid w:val="00F76BEB"/>
    <w:rsid w:val="00F83124"/>
    <w:rsid w:val="00F83317"/>
    <w:rsid w:val="00F85F27"/>
    <w:rsid w:val="00F873DC"/>
    <w:rsid w:val="00FA02EB"/>
    <w:rsid w:val="00FA2A85"/>
    <w:rsid w:val="00FA2EFD"/>
    <w:rsid w:val="00FA31BE"/>
    <w:rsid w:val="00FA52BE"/>
    <w:rsid w:val="00FB1D4C"/>
    <w:rsid w:val="00FB3C73"/>
    <w:rsid w:val="00FB50C1"/>
    <w:rsid w:val="00FB5DCD"/>
    <w:rsid w:val="00FB6D27"/>
    <w:rsid w:val="00FC3315"/>
    <w:rsid w:val="00FD6CB7"/>
    <w:rsid w:val="00FE3998"/>
    <w:rsid w:val="00FE533E"/>
    <w:rsid w:val="00FE6748"/>
    <w:rsid w:val="00FF52F4"/>
    <w:rsid w:val="14E5B6F5"/>
    <w:rsid w:val="1F83EE44"/>
    <w:rsid w:val="2B141D7B"/>
    <w:rsid w:val="2D82D8BF"/>
    <w:rsid w:val="3B7F8A09"/>
    <w:rsid w:val="4642D738"/>
    <w:rsid w:val="4A8AF1F7"/>
    <w:rsid w:val="5159AB5C"/>
    <w:rsid w:val="58A5F80D"/>
    <w:rsid w:val="6CF951BD"/>
    <w:rsid w:val="6E17267F"/>
    <w:rsid w:val="6E7755CB"/>
    <w:rsid w:val="792893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23D7D"/>
  <w15:docId w15:val="{F2CB1256-D7A3-471D-A5C0-A7FD83BF0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sz w:val="22"/>
        <w:szCs w:val="22"/>
        <w:lang w:val="fr-FR" w:eastAsia="en-US" w:bidi="ar-SA"/>
      </w:rPr>
    </w:rPrDefault>
    <w:pPrDefault>
      <w:pPr>
        <w:autoSpaceDN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3CC7"/>
    <w:pPr>
      <w:suppressAutoHyphens/>
      <w:spacing w:after="120"/>
      <w:jc w:val="both"/>
    </w:pPr>
    <w:rPr>
      <w:rFonts w:ascii="Gill Sans MT" w:hAnsi="Gill Sans MT" w:cs="Segoe UI"/>
      <w:sz w:val="20"/>
    </w:rPr>
  </w:style>
  <w:style w:type="paragraph" w:styleId="Titre10">
    <w:name w:val="heading 1"/>
    <w:basedOn w:val="Normal"/>
    <w:next w:val="Normal"/>
    <w:uiPriority w:val="9"/>
    <w:qFormat/>
    <w:pPr>
      <w:keepNext/>
      <w:keepLines/>
      <w:numPr>
        <w:numId w:val="1"/>
      </w:numPr>
      <w:spacing w:before="360" w:after="0"/>
      <w:outlineLvl w:val="0"/>
    </w:pPr>
    <w:rPr>
      <w:rFonts w:eastAsia="MS Gothic"/>
      <w:b/>
      <w:bCs/>
      <w:color w:val="FFC000"/>
      <w:sz w:val="28"/>
      <w:szCs w:val="28"/>
    </w:rPr>
  </w:style>
  <w:style w:type="paragraph" w:styleId="Titre2">
    <w:name w:val="heading 2"/>
    <w:basedOn w:val="Normal"/>
    <w:next w:val="Normal"/>
    <w:uiPriority w:val="9"/>
    <w:semiHidden/>
    <w:unhideWhenUsed/>
    <w:qFormat/>
    <w:pPr>
      <w:keepNext/>
      <w:keepLines/>
      <w:numPr>
        <w:ilvl w:val="1"/>
        <w:numId w:val="1"/>
      </w:numPr>
      <w:spacing w:before="200" w:after="0"/>
      <w:outlineLvl w:val="1"/>
    </w:pPr>
    <w:rPr>
      <w:rFonts w:eastAsia="MS Gothic"/>
      <w:b/>
      <w:bCs/>
      <w:color w:val="3366CC"/>
      <w:sz w:val="26"/>
      <w:szCs w:val="26"/>
    </w:rPr>
  </w:style>
  <w:style w:type="paragraph" w:styleId="Titre3">
    <w:name w:val="heading 3"/>
    <w:basedOn w:val="Normal"/>
    <w:next w:val="Normal"/>
    <w:uiPriority w:val="9"/>
    <w:semiHidden/>
    <w:unhideWhenUsed/>
    <w:qFormat/>
    <w:pPr>
      <w:keepNext/>
      <w:keepLines/>
      <w:numPr>
        <w:ilvl w:val="2"/>
        <w:numId w:val="1"/>
      </w:numPr>
      <w:spacing w:before="40" w:after="0"/>
      <w:outlineLvl w:val="2"/>
    </w:pPr>
    <w:rPr>
      <w:rFonts w:eastAsia="MS Gothic" w:cs="Times New Roman"/>
      <w:color w:val="404040"/>
      <w:sz w:val="24"/>
      <w:szCs w:val="24"/>
    </w:rPr>
  </w:style>
  <w:style w:type="paragraph" w:styleId="Titre4">
    <w:name w:val="heading 4"/>
    <w:basedOn w:val="Normal"/>
    <w:next w:val="Normal"/>
    <w:uiPriority w:val="9"/>
    <w:semiHidden/>
    <w:unhideWhenUsed/>
    <w:qFormat/>
    <w:pPr>
      <w:keepNext/>
      <w:keepLines/>
      <w:numPr>
        <w:ilvl w:val="3"/>
        <w:numId w:val="1"/>
      </w:numPr>
      <w:spacing w:before="40" w:after="0"/>
      <w:outlineLvl w:val="3"/>
    </w:pPr>
    <w:rPr>
      <w:rFonts w:eastAsia="MS Gothic" w:cs="Times New Roman"/>
      <w:i/>
      <w:iCs/>
      <w:color w:val="365F91"/>
      <w:sz w:val="22"/>
    </w:rPr>
  </w:style>
  <w:style w:type="paragraph" w:styleId="Titre5">
    <w:name w:val="heading 5"/>
    <w:basedOn w:val="Normal"/>
    <w:next w:val="Normal"/>
    <w:uiPriority w:val="9"/>
    <w:semiHidden/>
    <w:unhideWhenUsed/>
    <w:qFormat/>
    <w:pPr>
      <w:keepNext/>
      <w:keepLines/>
      <w:numPr>
        <w:ilvl w:val="4"/>
        <w:numId w:val="1"/>
      </w:numPr>
      <w:spacing w:before="40" w:after="0"/>
      <w:outlineLvl w:val="4"/>
    </w:pPr>
    <w:rPr>
      <w:rFonts w:ascii="Cambria" w:eastAsia="MS Gothic" w:hAnsi="Cambria" w:cs="Times New Roman"/>
      <w:color w:val="365F91"/>
    </w:rPr>
  </w:style>
  <w:style w:type="paragraph" w:styleId="Titre6">
    <w:name w:val="heading 6"/>
    <w:basedOn w:val="Normal"/>
    <w:next w:val="Normal"/>
    <w:uiPriority w:val="9"/>
    <w:semiHidden/>
    <w:unhideWhenUsed/>
    <w:qFormat/>
    <w:pPr>
      <w:keepNext/>
      <w:keepLines/>
      <w:numPr>
        <w:ilvl w:val="5"/>
        <w:numId w:val="1"/>
      </w:numPr>
      <w:spacing w:before="40" w:after="0"/>
      <w:outlineLvl w:val="5"/>
    </w:pPr>
    <w:rPr>
      <w:rFonts w:ascii="Cambria" w:eastAsia="MS Gothic" w:hAnsi="Cambria" w:cs="Times New Roman"/>
      <w:color w:val="243F60"/>
    </w:rPr>
  </w:style>
  <w:style w:type="paragraph" w:styleId="Titre7">
    <w:name w:val="heading 7"/>
    <w:basedOn w:val="Normal"/>
    <w:next w:val="Normal"/>
    <w:pPr>
      <w:keepNext/>
      <w:keepLines/>
      <w:numPr>
        <w:ilvl w:val="6"/>
        <w:numId w:val="1"/>
      </w:numPr>
      <w:spacing w:before="40" w:after="0"/>
      <w:outlineLvl w:val="6"/>
    </w:pPr>
    <w:rPr>
      <w:rFonts w:ascii="Cambria" w:eastAsia="MS Gothic" w:hAnsi="Cambria" w:cs="Times New Roman"/>
      <w:i/>
      <w:iCs/>
      <w:color w:val="243F60"/>
    </w:rPr>
  </w:style>
  <w:style w:type="paragraph" w:styleId="Titre8">
    <w:name w:val="heading 8"/>
    <w:basedOn w:val="Normal"/>
    <w:next w:val="Normal"/>
    <w:pPr>
      <w:keepNext/>
      <w:keepLines/>
      <w:numPr>
        <w:ilvl w:val="7"/>
        <w:numId w:val="1"/>
      </w:numPr>
      <w:spacing w:before="40" w:after="0"/>
      <w:outlineLvl w:val="7"/>
    </w:pPr>
    <w:rPr>
      <w:rFonts w:ascii="Cambria" w:eastAsia="MS Gothic" w:hAnsi="Cambria" w:cs="Times New Roman"/>
      <w:color w:val="272727"/>
      <w:sz w:val="21"/>
      <w:szCs w:val="21"/>
    </w:rPr>
  </w:style>
  <w:style w:type="paragraph" w:styleId="Titre9">
    <w:name w:val="heading 9"/>
    <w:basedOn w:val="Normal"/>
    <w:next w:val="Normal"/>
    <w:pPr>
      <w:keepNext/>
      <w:keepLines/>
      <w:numPr>
        <w:ilvl w:val="8"/>
        <w:numId w:val="1"/>
      </w:numPr>
      <w:spacing w:before="40" w:after="0"/>
      <w:outlineLvl w:val="8"/>
    </w:pPr>
    <w:rPr>
      <w:rFonts w:ascii="Cambria" w:eastAsia="MS Gothic" w:hAnsi="Cambria" w:cs="Times New Roman"/>
      <w:i/>
      <w:iCs/>
      <w:color w:val="272727"/>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WWOutlineListStyle">
    <w:name w:val="WW_OutlineListStyle"/>
    <w:basedOn w:val="Aucuneliste"/>
    <w:pPr>
      <w:numPr>
        <w:numId w:val="1"/>
      </w:numPr>
    </w:pPr>
  </w:style>
  <w:style w:type="paragraph" w:styleId="Textedebulles">
    <w:name w:val="Balloon Text"/>
    <w:basedOn w:val="Normal"/>
    <w:pPr>
      <w:spacing w:after="0" w:line="240" w:lineRule="auto"/>
    </w:pPr>
    <w:rPr>
      <w:rFonts w:ascii="Tahoma" w:hAnsi="Tahoma" w:cs="Tahoma"/>
      <w:sz w:val="16"/>
      <w:szCs w:val="16"/>
    </w:rPr>
  </w:style>
  <w:style w:type="character" w:customStyle="1" w:styleId="TextedebullesCar">
    <w:name w:val="Texte de bulles Car"/>
    <w:basedOn w:val="Policepardfaut"/>
    <w:rPr>
      <w:rFonts w:ascii="Tahoma" w:hAnsi="Tahoma" w:cs="Tahoma"/>
      <w:sz w:val="16"/>
      <w:szCs w:val="16"/>
    </w:rPr>
  </w:style>
  <w:style w:type="paragraph" w:styleId="En-tte">
    <w:name w:val="header"/>
    <w:basedOn w:val="Normal"/>
    <w:pPr>
      <w:tabs>
        <w:tab w:val="center" w:pos="4536"/>
        <w:tab w:val="right" w:pos="9072"/>
      </w:tabs>
      <w:spacing w:after="0" w:line="240" w:lineRule="auto"/>
    </w:pPr>
  </w:style>
  <w:style w:type="character" w:customStyle="1" w:styleId="En-tteCar">
    <w:name w:val="En-tête Car"/>
    <w:basedOn w:val="Policepardfaut"/>
    <w:rPr>
      <w:rFonts w:ascii="Segoe UI" w:hAnsi="Segoe UI" w:cs="Segoe UI"/>
    </w:rPr>
  </w:style>
  <w:style w:type="paragraph" w:styleId="Pieddepage">
    <w:name w:val="footer"/>
    <w:basedOn w:val="Normal"/>
    <w:uiPriority w:val="99"/>
    <w:pPr>
      <w:tabs>
        <w:tab w:val="center" w:pos="4536"/>
        <w:tab w:val="right" w:pos="9072"/>
      </w:tabs>
      <w:spacing w:after="0" w:line="240" w:lineRule="auto"/>
    </w:pPr>
  </w:style>
  <w:style w:type="character" w:customStyle="1" w:styleId="PieddepageCar">
    <w:name w:val="Pied de page Car"/>
    <w:basedOn w:val="Policepardfaut"/>
    <w:uiPriority w:val="99"/>
    <w:rPr>
      <w:rFonts w:ascii="Segoe UI" w:hAnsi="Segoe UI" w:cs="Segoe UI"/>
    </w:rPr>
  </w:style>
  <w:style w:type="character" w:customStyle="1" w:styleId="Titre1Car">
    <w:name w:val="Titre 1 Car"/>
    <w:basedOn w:val="Policepardfaut"/>
    <w:rPr>
      <w:rFonts w:ascii="Gill Sans MT" w:eastAsia="MS Gothic" w:hAnsi="Gill Sans MT" w:cs="Segoe UI"/>
      <w:b/>
      <w:bCs/>
      <w:color w:val="FFC000"/>
      <w:sz w:val="28"/>
      <w:szCs w:val="28"/>
    </w:rPr>
  </w:style>
  <w:style w:type="paragraph" w:styleId="En-ttedetabledesmatires">
    <w:name w:val="TOC Heading"/>
    <w:basedOn w:val="Titre10"/>
    <w:next w:val="Normal"/>
    <w:pPr>
      <w:numPr>
        <w:numId w:val="7"/>
      </w:numPr>
    </w:pPr>
    <w:rPr>
      <w:color w:val="984806"/>
      <w:lang w:eastAsia="fr-FR"/>
    </w:rPr>
  </w:style>
  <w:style w:type="character" w:customStyle="1" w:styleId="Titre2Car">
    <w:name w:val="Titre 2 Car"/>
    <w:basedOn w:val="Policepardfaut"/>
    <w:rPr>
      <w:rFonts w:ascii="Gill Sans MT" w:eastAsia="MS Gothic" w:hAnsi="Gill Sans MT" w:cs="Segoe UI"/>
      <w:b/>
      <w:bCs/>
      <w:color w:val="3366CC"/>
      <w:sz w:val="26"/>
      <w:szCs w:val="26"/>
    </w:rPr>
  </w:style>
  <w:style w:type="paragraph" w:styleId="TM1">
    <w:name w:val="toc 1"/>
    <w:basedOn w:val="Normal"/>
    <w:next w:val="Normal"/>
    <w:autoRedefine/>
    <w:pPr>
      <w:tabs>
        <w:tab w:val="left" w:pos="400"/>
        <w:tab w:val="right" w:leader="dot" w:pos="9062"/>
      </w:tabs>
      <w:spacing w:after="100"/>
    </w:pPr>
  </w:style>
  <w:style w:type="paragraph" w:styleId="TM2">
    <w:name w:val="toc 2"/>
    <w:basedOn w:val="Normal"/>
    <w:next w:val="Normal"/>
    <w:autoRedefine/>
    <w:pPr>
      <w:tabs>
        <w:tab w:val="left" w:pos="880"/>
        <w:tab w:val="right" w:leader="dot" w:pos="9062"/>
      </w:tabs>
      <w:spacing w:after="100"/>
      <w:ind w:left="200"/>
    </w:pPr>
  </w:style>
  <w:style w:type="character" w:styleId="Lienhypertexte">
    <w:name w:val="Hyperlink"/>
    <w:basedOn w:val="Policepardfaut"/>
    <w:rPr>
      <w:color w:val="0000FF"/>
      <w:u w:val="single"/>
    </w:rPr>
  </w:style>
  <w:style w:type="paragraph" w:styleId="Paragraphedeliste">
    <w:name w:val="List Paragraph"/>
    <w:aliases w:val="lp1,Liste à puce,Level 1 Puce,Puces,Bullet List,FooterText,List Paragraph1,numbered,Bulletr List Paragraph,列?出?段?落,列?出?段?落1,Liste à puce - Normal,EDF_Paragraphe,R1,Use Case List Paragraph"/>
    <w:basedOn w:val="Normal"/>
    <w:uiPriority w:val="34"/>
    <w:qFormat/>
    <w:pPr>
      <w:ind w:left="720"/>
      <w:contextualSpacing/>
    </w:pPr>
  </w:style>
  <w:style w:type="paragraph" w:customStyle="1" w:styleId="Avantlistepuce">
    <w:name w:val="Avant liste puce"/>
    <w:basedOn w:val="Normal"/>
    <w:pPr>
      <w:spacing w:after="0"/>
    </w:pPr>
  </w:style>
  <w:style w:type="character" w:customStyle="1" w:styleId="AvantlistepuceCar">
    <w:name w:val="Avant liste puce Car"/>
    <w:basedOn w:val="Policepardfaut"/>
    <w:rPr>
      <w:rFonts w:ascii="Segoe UI" w:hAnsi="Segoe UI" w:cs="Segoe UI"/>
      <w:sz w:val="20"/>
    </w:rPr>
  </w:style>
  <w:style w:type="paragraph" w:customStyle="1" w:styleId="Listeapuce0">
    <w:name w:val="Liste a puce"/>
    <w:basedOn w:val="Paragraphedeliste"/>
    <w:pPr>
      <w:numPr>
        <w:numId w:val="4"/>
      </w:numPr>
    </w:pPr>
  </w:style>
  <w:style w:type="character" w:styleId="Marquedecommentaire">
    <w:name w:val="annotation reference"/>
    <w:basedOn w:val="Policepardfaut"/>
    <w:rPr>
      <w:sz w:val="16"/>
      <w:szCs w:val="16"/>
    </w:rPr>
  </w:style>
  <w:style w:type="paragraph" w:styleId="Commentaire">
    <w:name w:val="annotation text"/>
    <w:basedOn w:val="Normal"/>
    <w:pPr>
      <w:spacing w:line="240" w:lineRule="auto"/>
    </w:pPr>
    <w:rPr>
      <w:szCs w:val="20"/>
    </w:rPr>
  </w:style>
  <w:style w:type="character" w:customStyle="1" w:styleId="CommentaireCar">
    <w:name w:val="Commentaire Car"/>
    <w:basedOn w:val="Policepardfaut"/>
    <w:rPr>
      <w:rFonts w:ascii="Gill Sans MT" w:hAnsi="Gill Sans MT" w:cs="Segoe UI"/>
      <w:sz w:val="20"/>
      <w:szCs w:val="20"/>
    </w:rPr>
  </w:style>
  <w:style w:type="paragraph" w:styleId="Objetducommentaire">
    <w:name w:val="annotation subject"/>
    <w:basedOn w:val="Commentaire"/>
    <w:next w:val="Commentaire"/>
    <w:rPr>
      <w:b/>
      <w:bCs/>
    </w:rPr>
  </w:style>
  <w:style w:type="character" w:customStyle="1" w:styleId="ObjetducommentaireCar">
    <w:name w:val="Objet du commentaire Car"/>
    <w:basedOn w:val="CommentaireCar"/>
    <w:rPr>
      <w:rFonts w:ascii="Gill Sans MT" w:hAnsi="Gill Sans MT" w:cs="Segoe UI"/>
      <w:b/>
      <w:bCs/>
      <w:sz w:val="20"/>
      <w:szCs w:val="20"/>
    </w:rPr>
  </w:style>
  <w:style w:type="character" w:customStyle="1" w:styleId="Titre3Car">
    <w:name w:val="Titre 3 Car"/>
    <w:basedOn w:val="Policepardfaut"/>
    <w:rPr>
      <w:rFonts w:ascii="Gill Sans MT" w:eastAsia="MS Gothic" w:hAnsi="Gill Sans MT" w:cs="Times New Roman"/>
      <w:color w:val="404040"/>
      <w:sz w:val="24"/>
      <w:szCs w:val="24"/>
    </w:rPr>
  </w:style>
  <w:style w:type="character" w:customStyle="1" w:styleId="Titre4Car">
    <w:name w:val="Titre 4 Car"/>
    <w:basedOn w:val="Policepardfaut"/>
    <w:rPr>
      <w:rFonts w:ascii="Gill Sans MT" w:eastAsia="MS Gothic" w:hAnsi="Gill Sans MT" w:cs="Times New Roman"/>
      <w:i/>
      <w:iCs/>
      <w:color w:val="365F91"/>
    </w:rPr>
  </w:style>
  <w:style w:type="paragraph" w:styleId="TM3">
    <w:name w:val="toc 3"/>
    <w:basedOn w:val="Normal"/>
    <w:next w:val="Normal"/>
    <w:autoRedefine/>
    <w:pPr>
      <w:tabs>
        <w:tab w:val="left" w:pos="1100"/>
        <w:tab w:val="right" w:leader="dot" w:pos="9062"/>
      </w:tabs>
      <w:spacing w:after="100"/>
      <w:ind w:left="400"/>
    </w:pPr>
  </w:style>
  <w:style w:type="character" w:customStyle="1" w:styleId="ListepucesCar">
    <w:name w:val="Liste à puces Car"/>
    <w:rPr>
      <w:rFonts w:ascii="Calibri" w:hAnsi="Calibri"/>
      <w:color w:val="333333"/>
      <w:sz w:val="18"/>
      <w:szCs w:val="24"/>
    </w:rPr>
  </w:style>
  <w:style w:type="paragraph" w:styleId="Listepuces">
    <w:name w:val="List Bullet"/>
    <w:basedOn w:val="Normal"/>
    <w:pPr>
      <w:numPr>
        <w:numId w:val="5"/>
      </w:numPr>
      <w:spacing w:after="0" w:line="240" w:lineRule="auto"/>
    </w:pPr>
    <w:rPr>
      <w:rFonts w:ascii="Calibri" w:hAnsi="Calibri" w:cs="Arial"/>
      <w:color w:val="333333"/>
      <w:sz w:val="18"/>
      <w:szCs w:val="24"/>
    </w:rPr>
  </w:style>
  <w:style w:type="character" w:customStyle="1" w:styleId="Titre6Car">
    <w:name w:val="Titre 6 Car"/>
    <w:basedOn w:val="Policepardfaut"/>
    <w:rPr>
      <w:rFonts w:ascii="Cambria" w:eastAsia="MS Gothic" w:hAnsi="Cambria" w:cs="Times New Roman"/>
      <w:color w:val="243F60"/>
      <w:sz w:val="20"/>
    </w:rPr>
  </w:style>
  <w:style w:type="paragraph" w:styleId="Listepuces2">
    <w:name w:val="List Bullet 2"/>
    <w:basedOn w:val="Normal"/>
    <w:pPr>
      <w:tabs>
        <w:tab w:val="left" w:pos="643"/>
      </w:tabs>
      <w:ind w:left="643" w:hanging="360"/>
      <w:contextualSpacing/>
    </w:pPr>
  </w:style>
  <w:style w:type="paragraph" w:customStyle="1" w:styleId="listeapuce">
    <w:name w:val="liste a puce"/>
    <w:basedOn w:val="Listepuces"/>
    <w:pPr>
      <w:numPr>
        <w:numId w:val="3"/>
      </w:numPr>
      <w:spacing w:after="80"/>
    </w:pPr>
    <w:rPr>
      <w:rFonts w:eastAsia="Times New Roman" w:cs="Times New Roman"/>
      <w:lang w:eastAsia="fr-FR"/>
    </w:rPr>
  </w:style>
  <w:style w:type="character" w:customStyle="1" w:styleId="lang-en">
    <w:name w:val="lang-en"/>
    <w:basedOn w:val="Policepardfaut"/>
  </w:style>
  <w:style w:type="paragraph" w:customStyle="1" w:styleId="Default">
    <w:name w:val="Default"/>
    <w:pPr>
      <w:suppressAutoHyphens/>
      <w:autoSpaceDE w:val="0"/>
      <w:spacing w:after="0" w:line="240" w:lineRule="auto"/>
    </w:pPr>
    <w:rPr>
      <w:rFonts w:ascii="Segoe UI" w:hAnsi="Segoe UI" w:cs="Segoe UI"/>
      <w:color w:val="000000"/>
      <w:sz w:val="24"/>
      <w:szCs w:val="24"/>
    </w:rPr>
  </w:style>
  <w:style w:type="paragraph" w:styleId="TM4">
    <w:name w:val="toc 4"/>
    <w:basedOn w:val="Normal"/>
    <w:next w:val="Normal"/>
    <w:autoRedefine/>
    <w:pPr>
      <w:spacing w:after="100" w:line="256" w:lineRule="auto"/>
      <w:ind w:left="660"/>
      <w:jc w:val="left"/>
    </w:pPr>
    <w:rPr>
      <w:rFonts w:ascii="Calibri" w:eastAsia="MS Mincho" w:hAnsi="Calibri" w:cs="Arial"/>
      <w:sz w:val="22"/>
      <w:lang w:eastAsia="fr-FR"/>
    </w:rPr>
  </w:style>
  <w:style w:type="paragraph" w:styleId="TM5">
    <w:name w:val="toc 5"/>
    <w:basedOn w:val="Normal"/>
    <w:next w:val="Normal"/>
    <w:autoRedefine/>
    <w:pPr>
      <w:spacing w:after="100" w:line="256" w:lineRule="auto"/>
      <w:ind w:left="880"/>
      <w:jc w:val="left"/>
    </w:pPr>
    <w:rPr>
      <w:rFonts w:ascii="Calibri" w:eastAsia="MS Mincho" w:hAnsi="Calibri" w:cs="Arial"/>
      <w:sz w:val="22"/>
      <w:lang w:eastAsia="fr-FR"/>
    </w:rPr>
  </w:style>
  <w:style w:type="paragraph" w:styleId="TM6">
    <w:name w:val="toc 6"/>
    <w:basedOn w:val="Normal"/>
    <w:next w:val="Normal"/>
    <w:autoRedefine/>
    <w:pPr>
      <w:spacing w:after="100" w:line="256" w:lineRule="auto"/>
      <w:ind w:left="1100"/>
      <w:jc w:val="left"/>
    </w:pPr>
    <w:rPr>
      <w:rFonts w:ascii="Calibri" w:eastAsia="MS Mincho" w:hAnsi="Calibri" w:cs="Arial"/>
      <w:sz w:val="22"/>
      <w:lang w:eastAsia="fr-FR"/>
    </w:rPr>
  </w:style>
  <w:style w:type="paragraph" w:styleId="TM7">
    <w:name w:val="toc 7"/>
    <w:basedOn w:val="Normal"/>
    <w:next w:val="Normal"/>
    <w:autoRedefine/>
    <w:pPr>
      <w:spacing w:after="100" w:line="256" w:lineRule="auto"/>
      <w:ind w:left="1320"/>
      <w:jc w:val="left"/>
    </w:pPr>
    <w:rPr>
      <w:rFonts w:ascii="Calibri" w:eastAsia="MS Mincho" w:hAnsi="Calibri" w:cs="Arial"/>
      <w:sz w:val="22"/>
      <w:lang w:eastAsia="fr-FR"/>
    </w:rPr>
  </w:style>
  <w:style w:type="paragraph" w:styleId="TM8">
    <w:name w:val="toc 8"/>
    <w:basedOn w:val="Normal"/>
    <w:next w:val="Normal"/>
    <w:autoRedefine/>
    <w:pPr>
      <w:spacing w:after="100" w:line="256" w:lineRule="auto"/>
      <w:ind w:left="1540"/>
      <w:jc w:val="left"/>
    </w:pPr>
    <w:rPr>
      <w:rFonts w:ascii="Calibri" w:eastAsia="MS Mincho" w:hAnsi="Calibri" w:cs="Arial"/>
      <w:sz w:val="22"/>
      <w:lang w:eastAsia="fr-FR"/>
    </w:rPr>
  </w:style>
  <w:style w:type="paragraph" w:styleId="TM9">
    <w:name w:val="toc 9"/>
    <w:basedOn w:val="Normal"/>
    <w:next w:val="Normal"/>
    <w:autoRedefine/>
    <w:pPr>
      <w:spacing w:after="100" w:line="256" w:lineRule="auto"/>
      <w:ind w:left="1760"/>
      <w:jc w:val="left"/>
    </w:pPr>
    <w:rPr>
      <w:rFonts w:ascii="Calibri" w:eastAsia="MS Mincho" w:hAnsi="Calibri" w:cs="Arial"/>
      <w:sz w:val="22"/>
      <w:lang w:eastAsia="fr-FR"/>
    </w:rPr>
  </w:style>
  <w:style w:type="character" w:customStyle="1" w:styleId="Mentionnonrsolue1">
    <w:name w:val="Mention non résolue1"/>
    <w:basedOn w:val="Policepardfaut"/>
    <w:rPr>
      <w:color w:val="605E5C"/>
      <w:shd w:val="clear" w:color="auto" w:fill="E1DFDD"/>
    </w:rPr>
  </w:style>
  <w:style w:type="paragraph" w:styleId="Sansinterligne">
    <w:name w:val="No Spacing"/>
    <w:pPr>
      <w:suppressAutoHyphens/>
      <w:spacing w:after="0" w:line="240" w:lineRule="auto"/>
      <w:jc w:val="both"/>
    </w:pPr>
    <w:rPr>
      <w:rFonts w:ascii="Gill Sans MT" w:hAnsi="Gill Sans MT" w:cs="Segoe UI"/>
      <w:sz w:val="20"/>
    </w:rPr>
  </w:style>
  <w:style w:type="paragraph" w:customStyle="1" w:styleId="Style2">
    <w:name w:val="Style2"/>
    <w:basedOn w:val="Titre2"/>
    <w:pPr>
      <w:keepLines w:val="0"/>
      <w:numPr>
        <w:ilvl w:val="0"/>
        <w:numId w:val="0"/>
      </w:numPr>
      <w:spacing w:before="240" w:after="60" w:line="240" w:lineRule="auto"/>
    </w:pPr>
    <w:rPr>
      <w:rFonts w:ascii="Segoe UI" w:eastAsia="Times New Roman" w:hAnsi="Segoe UI" w:cs="Calibri"/>
      <w:iCs/>
      <w:color w:val="4F81BD"/>
      <w:sz w:val="28"/>
      <w:szCs w:val="28"/>
      <w:lang w:eastAsia="fr-FR"/>
    </w:rPr>
  </w:style>
  <w:style w:type="character" w:customStyle="1" w:styleId="Style2Car">
    <w:name w:val="Style2 Car"/>
    <w:basedOn w:val="Titre2Car"/>
    <w:rPr>
      <w:rFonts w:ascii="Segoe UI" w:eastAsia="Times New Roman" w:hAnsi="Segoe UI" w:cs="Calibri"/>
      <w:b/>
      <w:bCs/>
      <w:iCs/>
      <w:color w:val="4F81BD"/>
      <w:sz w:val="28"/>
      <w:szCs w:val="28"/>
      <w:lang w:eastAsia="fr-FR"/>
    </w:rPr>
  </w:style>
  <w:style w:type="paragraph" w:customStyle="1" w:styleId="Style3">
    <w:name w:val="Style3"/>
    <w:basedOn w:val="Titre3"/>
    <w:pPr>
      <w:keepLines w:val="0"/>
      <w:numPr>
        <w:ilvl w:val="0"/>
        <w:numId w:val="6"/>
      </w:numPr>
      <w:spacing w:before="240" w:after="60" w:line="240" w:lineRule="auto"/>
    </w:pPr>
    <w:rPr>
      <w:rFonts w:eastAsia="Times New Roman" w:cs="Calibri"/>
      <w:b/>
      <w:bCs/>
      <w:sz w:val="26"/>
      <w:lang w:eastAsia="fr-FR"/>
    </w:rPr>
  </w:style>
  <w:style w:type="character" w:customStyle="1" w:styleId="Style3Car">
    <w:name w:val="Style3 Car"/>
    <w:basedOn w:val="Titre3Car"/>
    <w:rPr>
      <w:rFonts w:ascii="Gill Sans MT" w:eastAsia="Times New Roman" w:hAnsi="Gill Sans MT" w:cs="Calibri"/>
      <w:b/>
      <w:bCs/>
      <w:color w:val="404040"/>
      <w:sz w:val="26"/>
      <w:szCs w:val="24"/>
      <w:lang w:eastAsia="fr-FR"/>
    </w:rPr>
  </w:style>
  <w:style w:type="character" w:customStyle="1" w:styleId="Titre5Car">
    <w:name w:val="Titre 5 Car"/>
    <w:basedOn w:val="Policepardfaut"/>
    <w:rPr>
      <w:rFonts w:ascii="Cambria" w:eastAsia="MS Gothic" w:hAnsi="Cambria" w:cs="Times New Roman"/>
      <w:color w:val="365F91"/>
      <w:sz w:val="20"/>
    </w:rPr>
  </w:style>
  <w:style w:type="character" w:customStyle="1" w:styleId="Titre7Car">
    <w:name w:val="Titre 7 Car"/>
    <w:basedOn w:val="Policepardfaut"/>
    <w:rPr>
      <w:rFonts w:ascii="Cambria" w:eastAsia="MS Gothic" w:hAnsi="Cambria" w:cs="Times New Roman"/>
      <w:i/>
      <w:iCs/>
      <w:color w:val="243F60"/>
      <w:sz w:val="20"/>
    </w:rPr>
  </w:style>
  <w:style w:type="character" w:customStyle="1" w:styleId="Titre8Car">
    <w:name w:val="Titre 8 Car"/>
    <w:basedOn w:val="Policepardfaut"/>
    <w:rPr>
      <w:rFonts w:ascii="Cambria" w:eastAsia="MS Gothic" w:hAnsi="Cambria" w:cs="Times New Roman"/>
      <w:color w:val="272727"/>
      <w:sz w:val="21"/>
      <w:szCs w:val="21"/>
    </w:rPr>
  </w:style>
  <w:style w:type="character" w:customStyle="1" w:styleId="Titre9Car">
    <w:name w:val="Titre 9 Car"/>
    <w:basedOn w:val="Policepardfaut"/>
    <w:rPr>
      <w:rFonts w:ascii="Cambria" w:eastAsia="MS Gothic" w:hAnsi="Cambria" w:cs="Times New Roman"/>
      <w:i/>
      <w:iCs/>
      <w:color w:val="272727"/>
      <w:sz w:val="21"/>
      <w:szCs w:val="21"/>
    </w:rPr>
  </w:style>
  <w:style w:type="character" w:customStyle="1" w:styleId="ParagraphedelisteCar">
    <w:name w:val="Paragraphe de liste Car"/>
    <w:aliases w:val="lp1 Car,Liste à puce Car,Level 1 Puce Car,Puces Car,Bullet List Car,FooterText Car,List Paragraph1 Car,numbered Car,Bulletr List Paragraph Car,列?出?段?落 Car,列?出?段?落1 Car,Liste à puce - Normal Car,EDF_Paragraphe Car,R1 Car"/>
    <w:basedOn w:val="Policepardfaut"/>
    <w:uiPriority w:val="34"/>
    <w:rPr>
      <w:rFonts w:ascii="Gill Sans MT" w:hAnsi="Gill Sans MT" w:cs="Segoe UI"/>
      <w:sz w:val="20"/>
    </w:rPr>
  </w:style>
  <w:style w:type="paragraph" w:customStyle="1" w:styleId="Attendus">
    <w:name w:val="Attendus"/>
    <w:basedOn w:val="Paragraphedeliste"/>
    <w:pPr>
      <w:numPr>
        <w:numId w:val="8"/>
      </w:numPr>
      <w:spacing w:before="240" w:after="240" w:line="240" w:lineRule="auto"/>
      <w:contextualSpacing w:val="0"/>
    </w:pPr>
    <w:rPr>
      <w:rFonts w:ascii="Segoe UI" w:hAnsi="Segoe UI"/>
      <w:b/>
      <w:color w:val="000000"/>
    </w:rPr>
  </w:style>
  <w:style w:type="character" w:customStyle="1" w:styleId="AttendusCar">
    <w:name w:val="Attendus Car"/>
    <w:basedOn w:val="ParagraphedelisteCar"/>
    <w:rPr>
      <w:rFonts w:ascii="Segoe UI" w:eastAsia="Calibri" w:hAnsi="Segoe UI" w:cs="Segoe UI"/>
      <w:b/>
      <w:color w:val="000000"/>
      <w:sz w:val="20"/>
    </w:rPr>
  </w:style>
  <w:style w:type="paragraph" w:customStyle="1" w:styleId="Titre1">
    <w:name w:val="Titre1"/>
    <w:basedOn w:val="Normal"/>
    <w:autoRedefine/>
    <w:pPr>
      <w:keepNext/>
      <w:keepLines/>
      <w:widowControl w:val="0"/>
      <w:numPr>
        <w:numId w:val="9"/>
      </w:numPr>
      <w:tabs>
        <w:tab w:val="left" w:pos="220"/>
        <w:tab w:val="left" w:pos="1276"/>
      </w:tabs>
      <w:autoSpaceDE w:val="0"/>
      <w:spacing w:before="100" w:line="240" w:lineRule="auto"/>
      <w:outlineLvl w:val="2"/>
    </w:pPr>
    <w:rPr>
      <w:rFonts w:ascii="Helvetica" w:eastAsia="MS Gothic" w:hAnsi="Helvetica" w:cs="Helvetica-Bold"/>
      <w:b/>
      <w:caps/>
      <w:color w:val="000000"/>
      <w:sz w:val="28"/>
      <w:szCs w:val="28"/>
      <w:lang w:eastAsia="fr-FR"/>
    </w:rPr>
  </w:style>
  <w:style w:type="paragraph" w:customStyle="1" w:styleId="Puce">
    <w:name w:val="Puce"/>
    <w:basedOn w:val="Normal"/>
    <w:pPr>
      <w:numPr>
        <w:numId w:val="10"/>
      </w:numPr>
      <w:spacing w:after="0" w:line="240" w:lineRule="auto"/>
    </w:pPr>
    <w:rPr>
      <w:rFonts w:ascii="Arial Narrow" w:eastAsia="Times New Roman" w:hAnsi="Arial Narrow" w:cs="Arial"/>
      <w:sz w:val="24"/>
      <w:szCs w:val="24"/>
      <w:lang w:eastAsia="fr-FR"/>
    </w:rPr>
  </w:style>
  <w:style w:type="paragraph" w:customStyle="1" w:styleId="1erretraitjustifi">
    <w:name w:val="1er retrait justifié"/>
    <w:basedOn w:val="Normal"/>
    <w:pPr>
      <w:numPr>
        <w:numId w:val="11"/>
      </w:numPr>
      <w:spacing w:before="120" w:after="0" w:line="240" w:lineRule="auto"/>
    </w:pPr>
    <w:rPr>
      <w:rFonts w:ascii="Garamond" w:eastAsia="Times New Roman" w:hAnsi="Garamond" w:cs="Arial"/>
      <w:sz w:val="24"/>
      <w:lang w:eastAsia="fr-FR"/>
    </w:rPr>
  </w:style>
  <w:style w:type="paragraph" w:styleId="Titre">
    <w:name w:val="Title"/>
    <w:basedOn w:val="Normal"/>
    <w:next w:val="Normal"/>
    <w:uiPriority w:val="10"/>
    <w:qFormat/>
    <w:pPr>
      <w:spacing w:after="0" w:line="240" w:lineRule="auto"/>
      <w:contextualSpacing/>
    </w:pPr>
    <w:rPr>
      <w:rFonts w:ascii="Cambria" w:eastAsia="MS Gothic" w:hAnsi="Cambria" w:cs="Times New Roman"/>
      <w:spacing w:val="-10"/>
      <w:kern w:val="3"/>
      <w:sz w:val="56"/>
      <w:szCs w:val="56"/>
    </w:rPr>
  </w:style>
  <w:style w:type="character" w:customStyle="1" w:styleId="TitreCar">
    <w:name w:val="Titre Car"/>
    <w:basedOn w:val="Policepardfaut"/>
    <w:rPr>
      <w:rFonts w:ascii="Cambria" w:eastAsia="MS Gothic" w:hAnsi="Cambria" w:cs="Times New Roman"/>
      <w:spacing w:val="-10"/>
      <w:kern w:val="3"/>
      <w:sz w:val="56"/>
      <w:szCs w:val="56"/>
    </w:rPr>
  </w:style>
  <w:style w:type="paragraph" w:customStyle="1" w:styleId="Style1">
    <w:name w:val="Style1"/>
    <w:basedOn w:val="Normal"/>
    <w:next w:val="Normal"/>
    <w:autoRedefine/>
    <w:pPr>
      <w:numPr>
        <w:numId w:val="13"/>
      </w:numPr>
      <w:autoSpaceDE w:val="0"/>
      <w:spacing w:after="0" w:line="240" w:lineRule="auto"/>
    </w:pPr>
    <w:rPr>
      <w:rFonts w:ascii="Arial" w:eastAsia="Times" w:hAnsi="Arial" w:cs="TimesNewRoman"/>
      <w:szCs w:val="20"/>
      <w:lang w:eastAsia="fr-FR"/>
    </w:rPr>
  </w:style>
  <w:style w:type="paragraph" w:customStyle="1" w:styleId="Titre3bis0">
    <w:name w:val="Titre 3bis"/>
    <w:basedOn w:val="Normal"/>
    <w:next w:val="Normal"/>
    <w:pPr>
      <w:spacing w:after="0" w:line="240" w:lineRule="auto"/>
      <w:jc w:val="left"/>
      <w:outlineLvl w:val="3"/>
    </w:pPr>
    <w:rPr>
      <w:rFonts w:ascii="Arial" w:eastAsia="Times" w:hAnsi="Arial" w:cs="Times New Roman"/>
      <w:b/>
      <w:smallCaps/>
      <w:color w:val="0000FF"/>
      <w:sz w:val="22"/>
      <w:lang w:eastAsia="fr-FR"/>
    </w:rPr>
  </w:style>
  <w:style w:type="paragraph" w:customStyle="1" w:styleId="Titre3bis">
    <w:name w:val="Titre 3 bis"/>
    <w:basedOn w:val="Normal"/>
    <w:pPr>
      <w:numPr>
        <w:numId w:val="12"/>
      </w:numPr>
      <w:spacing w:after="0" w:line="240" w:lineRule="auto"/>
      <w:jc w:val="left"/>
    </w:pPr>
    <w:rPr>
      <w:rFonts w:ascii="Arial" w:eastAsia="Times" w:hAnsi="Arial" w:cs="Times New Roman"/>
      <w:szCs w:val="20"/>
      <w:lang w:eastAsia="fr-FR"/>
    </w:rPr>
  </w:style>
  <w:style w:type="paragraph" w:styleId="Corpsdetexte2">
    <w:name w:val="Body Text 2"/>
    <w:basedOn w:val="Normal"/>
    <w:pPr>
      <w:spacing w:line="480" w:lineRule="auto"/>
    </w:pPr>
    <w:rPr>
      <w:rFonts w:ascii="Calibri" w:eastAsia="Times New Roman" w:hAnsi="Calibri" w:cs="Times New Roman"/>
      <w:color w:val="333333"/>
      <w:sz w:val="18"/>
      <w:szCs w:val="24"/>
      <w:lang w:eastAsia="fr-FR"/>
    </w:rPr>
  </w:style>
  <w:style w:type="character" w:customStyle="1" w:styleId="Corpsdetexte2Car">
    <w:name w:val="Corps de texte 2 Car"/>
    <w:basedOn w:val="Policepardfaut"/>
    <w:rPr>
      <w:rFonts w:ascii="Calibri" w:eastAsia="Times New Roman" w:hAnsi="Calibri" w:cs="Times New Roman"/>
      <w:color w:val="333333"/>
      <w:sz w:val="18"/>
      <w:szCs w:val="24"/>
      <w:lang w:eastAsia="fr-FR"/>
    </w:rPr>
  </w:style>
  <w:style w:type="paragraph" w:customStyle="1" w:styleId="Illustration">
    <w:name w:val="Illustration"/>
    <w:basedOn w:val="Normal"/>
    <w:pPr>
      <w:spacing w:after="0" w:line="240" w:lineRule="auto"/>
      <w:jc w:val="center"/>
    </w:pPr>
    <w:rPr>
      <w:rFonts w:ascii="Century Gothic" w:hAnsi="Century Gothic" w:cs="Times New Roman"/>
      <w:szCs w:val="20"/>
      <w:lang w:eastAsia="fr-FR"/>
    </w:rPr>
  </w:style>
  <w:style w:type="character" w:customStyle="1" w:styleId="Mentionnonrsolue2">
    <w:name w:val="Mention non résolue2"/>
    <w:basedOn w:val="Policepardfaut"/>
    <w:rPr>
      <w:color w:val="605E5C"/>
      <w:shd w:val="clear" w:color="auto" w:fill="E1DFDD"/>
    </w:rPr>
  </w:style>
  <w:style w:type="paragraph" w:styleId="Rvision">
    <w:name w:val="Revision"/>
    <w:pPr>
      <w:suppressAutoHyphens/>
      <w:spacing w:after="0" w:line="240" w:lineRule="auto"/>
    </w:pPr>
    <w:rPr>
      <w:rFonts w:ascii="Gill Sans MT" w:hAnsi="Gill Sans MT" w:cs="Segoe UI"/>
      <w:sz w:val="20"/>
    </w:rPr>
  </w:style>
  <w:style w:type="character" w:customStyle="1" w:styleId="Mentionnonrsolue3">
    <w:name w:val="Mention non résolue3"/>
    <w:basedOn w:val="Policepardfaut"/>
    <w:rPr>
      <w:color w:val="605E5C"/>
      <w:shd w:val="clear" w:color="auto" w:fill="E1DFDD"/>
    </w:rPr>
  </w:style>
  <w:style w:type="numbering" w:customStyle="1" w:styleId="StyleListeimagesdepucesAutomatique">
    <w:name w:val="Style Liste à images de puces Automatique"/>
    <w:basedOn w:val="Aucuneliste"/>
    <w:pPr>
      <w:numPr>
        <w:numId w:val="2"/>
      </w:numPr>
    </w:pPr>
  </w:style>
  <w:style w:type="numbering" w:customStyle="1" w:styleId="LFO1">
    <w:name w:val="LFO1"/>
    <w:basedOn w:val="Aucuneliste"/>
    <w:pPr>
      <w:numPr>
        <w:numId w:val="3"/>
      </w:numPr>
    </w:pPr>
  </w:style>
  <w:style w:type="numbering" w:customStyle="1" w:styleId="LFO2">
    <w:name w:val="LFO2"/>
    <w:basedOn w:val="Aucuneliste"/>
    <w:pPr>
      <w:numPr>
        <w:numId w:val="4"/>
      </w:numPr>
    </w:pPr>
  </w:style>
  <w:style w:type="numbering" w:customStyle="1" w:styleId="LFO3">
    <w:name w:val="LFO3"/>
    <w:basedOn w:val="Aucuneliste"/>
    <w:pPr>
      <w:numPr>
        <w:numId w:val="5"/>
      </w:numPr>
    </w:pPr>
  </w:style>
  <w:style w:type="numbering" w:customStyle="1" w:styleId="LFO4">
    <w:name w:val="LFO4"/>
    <w:basedOn w:val="Aucuneliste"/>
    <w:pPr>
      <w:numPr>
        <w:numId w:val="6"/>
      </w:numPr>
    </w:pPr>
  </w:style>
  <w:style w:type="numbering" w:customStyle="1" w:styleId="LFO6">
    <w:name w:val="LFO6"/>
    <w:basedOn w:val="Aucuneliste"/>
    <w:pPr>
      <w:numPr>
        <w:numId w:val="7"/>
      </w:numPr>
    </w:pPr>
  </w:style>
  <w:style w:type="numbering" w:customStyle="1" w:styleId="LFO7">
    <w:name w:val="LFO7"/>
    <w:basedOn w:val="Aucuneliste"/>
    <w:pPr>
      <w:numPr>
        <w:numId w:val="8"/>
      </w:numPr>
    </w:pPr>
  </w:style>
  <w:style w:type="numbering" w:customStyle="1" w:styleId="LFO8">
    <w:name w:val="LFO8"/>
    <w:basedOn w:val="Aucuneliste"/>
    <w:pPr>
      <w:numPr>
        <w:numId w:val="9"/>
      </w:numPr>
    </w:pPr>
  </w:style>
  <w:style w:type="numbering" w:customStyle="1" w:styleId="LFO9">
    <w:name w:val="LFO9"/>
    <w:basedOn w:val="Aucuneliste"/>
    <w:pPr>
      <w:numPr>
        <w:numId w:val="10"/>
      </w:numPr>
    </w:pPr>
  </w:style>
  <w:style w:type="numbering" w:customStyle="1" w:styleId="LFO10">
    <w:name w:val="LFO10"/>
    <w:basedOn w:val="Aucuneliste"/>
    <w:pPr>
      <w:numPr>
        <w:numId w:val="11"/>
      </w:numPr>
    </w:pPr>
  </w:style>
  <w:style w:type="numbering" w:customStyle="1" w:styleId="LFO11">
    <w:name w:val="LFO11"/>
    <w:basedOn w:val="Aucuneliste"/>
    <w:pPr>
      <w:numPr>
        <w:numId w:val="12"/>
      </w:numPr>
    </w:pPr>
  </w:style>
  <w:style w:type="numbering" w:customStyle="1" w:styleId="LFO12">
    <w:name w:val="LFO12"/>
    <w:basedOn w:val="Aucuneliste"/>
    <w:pPr>
      <w:numPr>
        <w:numId w:val="13"/>
      </w:numPr>
    </w:pPr>
  </w:style>
  <w:style w:type="paragraph" w:styleId="Corpsdetexte">
    <w:name w:val="Body Text"/>
    <w:basedOn w:val="Normal"/>
    <w:link w:val="CorpsdetexteCar"/>
    <w:uiPriority w:val="99"/>
    <w:semiHidden/>
    <w:unhideWhenUsed/>
    <w:rsid w:val="00365D36"/>
  </w:style>
  <w:style w:type="character" w:customStyle="1" w:styleId="CorpsdetexteCar">
    <w:name w:val="Corps de texte Car"/>
    <w:basedOn w:val="Policepardfaut"/>
    <w:link w:val="Corpsdetexte"/>
    <w:uiPriority w:val="99"/>
    <w:semiHidden/>
    <w:rsid w:val="00365D36"/>
    <w:rPr>
      <w:rFonts w:ascii="Gill Sans MT" w:hAnsi="Gill Sans MT" w:cs="Segoe UI"/>
      <w:sz w:val="20"/>
    </w:rPr>
  </w:style>
  <w:style w:type="paragraph" w:customStyle="1" w:styleId="TableParagraph">
    <w:name w:val="Table Paragraph"/>
    <w:basedOn w:val="Normal"/>
    <w:uiPriority w:val="1"/>
    <w:qFormat/>
    <w:rsid w:val="00094BE8"/>
    <w:pPr>
      <w:widowControl w:val="0"/>
      <w:suppressAutoHyphens w:val="0"/>
      <w:autoSpaceDE w:val="0"/>
      <w:spacing w:after="0" w:line="240" w:lineRule="auto"/>
      <w:jc w:val="left"/>
    </w:pPr>
    <w:rPr>
      <w:rFonts w:ascii="Arial MT" w:eastAsia="Arial MT" w:hAnsi="Arial MT" w:cs="Arial MT"/>
      <w:sz w:val="22"/>
    </w:rPr>
  </w:style>
  <w:style w:type="paragraph" w:customStyle="1" w:styleId="persoparagrapheperso">
    <w:name w:val="perso paragraphe perso"/>
    <w:basedOn w:val="Normal"/>
    <w:rsid w:val="00DC4C7B"/>
    <w:pPr>
      <w:widowControl w:val="0"/>
      <w:autoSpaceDN/>
      <w:spacing w:before="120" w:line="240" w:lineRule="auto"/>
    </w:pPr>
    <w:rPr>
      <w:rFonts w:ascii="Garamond" w:eastAsia="Arial Unicode MS" w:hAnsi="Garamond" w:cs="Times New Roman"/>
      <w:kern w:val="1"/>
      <w:sz w:val="23"/>
      <w:szCs w:val="20"/>
      <w:lang w:eastAsia="ar-SA"/>
    </w:rPr>
  </w:style>
  <w:style w:type="character" w:styleId="Mention">
    <w:name w:val="Mention"/>
    <w:basedOn w:val="Policepardfaut"/>
    <w:uiPriority w:val="99"/>
    <w:unhideWhenUsed/>
    <w:rsid w:val="0052292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e5fdc8f-44cc-40da-bf14-941fbcb3e236" xsi:nil="true"/>
    <lcf76f155ced4ddcb4097134ff3c332f xmlns="003377e9-c282-4798-a815-5fa6aab65c8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D55C74ADB1FA4C87D68AB7EBACF443" ma:contentTypeVersion="19" ma:contentTypeDescription="Crée un document." ma:contentTypeScope="" ma:versionID="c3b98db5d9fa4e5906e638ec384d067e">
  <xsd:schema xmlns:xsd="http://www.w3.org/2001/XMLSchema" xmlns:xs="http://www.w3.org/2001/XMLSchema" xmlns:p="http://schemas.microsoft.com/office/2006/metadata/properties" xmlns:ns2="003377e9-c282-4798-a815-5fa6aab65c89" xmlns:ns3="2e5fdc8f-44cc-40da-bf14-941fbcb3e236" targetNamespace="http://schemas.microsoft.com/office/2006/metadata/properties" ma:root="true" ma:fieldsID="19fda1ecc4dc9f43b9279f03e4bc65e5" ns2:_="" ns3:_="">
    <xsd:import namespace="003377e9-c282-4798-a815-5fa6aab65c89"/>
    <xsd:import namespace="2e5fdc8f-44cc-40da-bf14-941fbcb3e2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3377e9-c282-4798-a815-5fa6aab65c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2085e09-afeb-4586-9902-17148f2fea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e5fdc8f-44cc-40da-bf14-941fbcb3e236"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f4208a00-4b36-4e3a-aaa8-4dcd3f4aa806}" ma:internalName="TaxCatchAll" ma:showField="CatchAllData" ma:web="2e5fdc8f-44cc-40da-bf14-941fbcb3e2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C38AA2-E690-49A1-955C-C1AAC86C2F68}">
  <ds:schemaRefs>
    <ds:schemaRef ds:uri="http://schemas.microsoft.com/sharepoint/v3/contenttype/forms"/>
  </ds:schemaRefs>
</ds:datastoreItem>
</file>

<file path=customXml/itemProps2.xml><?xml version="1.0" encoding="utf-8"?>
<ds:datastoreItem xmlns:ds="http://schemas.openxmlformats.org/officeDocument/2006/customXml" ds:itemID="{3DC9A267-78F9-4FA7-B830-A3A72151726C}">
  <ds:schemaRefs>
    <ds:schemaRef ds:uri="http://schemas.microsoft.com/office/2006/metadata/properties"/>
    <ds:schemaRef ds:uri="http://schemas.microsoft.com/office/infopath/2007/PartnerControls"/>
    <ds:schemaRef ds:uri="2e5fdc8f-44cc-40da-bf14-941fbcb3e236"/>
    <ds:schemaRef ds:uri="003377e9-c282-4798-a815-5fa6aab65c89"/>
  </ds:schemaRefs>
</ds:datastoreItem>
</file>

<file path=customXml/itemProps3.xml><?xml version="1.0" encoding="utf-8"?>
<ds:datastoreItem xmlns:ds="http://schemas.openxmlformats.org/officeDocument/2006/customXml" ds:itemID="{B8974291-41C9-42B8-9816-6FA05605C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3377e9-c282-4798-a815-5fa6aab65c89"/>
    <ds:schemaRef ds:uri="2e5fdc8f-44cc-40da-bf14-941fbcb3e2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1268</Words>
  <Characters>6974</Characters>
  <Application>Microsoft Office Word</Application>
  <DocSecurity>0</DocSecurity>
  <Lines>58</Lines>
  <Paragraphs>16</Paragraphs>
  <ScaleCrop>false</ScaleCrop>
  <Company/>
  <LinksUpToDate>false</LinksUpToDate>
  <CharactersWithSpaces>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Julien</dc:creator>
  <cp:keywords/>
  <cp:lastModifiedBy>Mathis Chaussin</cp:lastModifiedBy>
  <cp:revision>197</cp:revision>
  <dcterms:created xsi:type="dcterms:W3CDTF">2025-10-21T07:04:00Z</dcterms:created>
  <dcterms:modified xsi:type="dcterms:W3CDTF">2026-07-16T09:42:00Z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0x010100C9D55C74ADB1FA4C87D68AB7EBACF443</vt:lpwstr>
  </property>
  <property fmtid="{D5CDD505-2E9C-101B-9397-08002B2CF9AE}" pid="3" name="MediaServiceImageTags">
    <vt:lpwstr/>
  </property>
</Properties>
</file>